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0A" w:rsidRDefault="00F6280A" w:rsidP="00C02D57">
      <w:pPr>
        <w:pStyle w:val="BodyText"/>
        <w:rPr>
          <w:szCs w:val="24"/>
        </w:rPr>
      </w:pPr>
    </w:p>
    <w:p w:rsidR="00F6280A" w:rsidRDefault="00F6280A" w:rsidP="00C02D57">
      <w:pPr>
        <w:pStyle w:val="BodyText"/>
        <w:rPr>
          <w:szCs w:val="24"/>
        </w:rPr>
      </w:pPr>
    </w:p>
    <w:p w:rsidR="00F6280A" w:rsidRDefault="00F6280A" w:rsidP="00C02D57">
      <w:pPr>
        <w:pStyle w:val="BodyText"/>
        <w:rPr>
          <w:szCs w:val="24"/>
        </w:rPr>
      </w:pPr>
    </w:p>
    <w:p w:rsidR="00B20F69" w:rsidRDefault="00B20F69" w:rsidP="00C02D57">
      <w:pPr>
        <w:pStyle w:val="BodyText"/>
        <w:rPr>
          <w:szCs w:val="24"/>
        </w:rPr>
      </w:pPr>
    </w:p>
    <w:p w:rsidR="00B20F69" w:rsidRDefault="00B20F69" w:rsidP="00C02D57">
      <w:pPr>
        <w:pStyle w:val="BodyText"/>
        <w:rPr>
          <w:szCs w:val="24"/>
        </w:rPr>
      </w:pPr>
    </w:p>
    <w:p w:rsidR="00B20F69" w:rsidRDefault="00B20F69" w:rsidP="00C02D57">
      <w:pPr>
        <w:pStyle w:val="BodyText"/>
        <w:rPr>
          <w:szCs w:val="24"/>
        </w:rPr>
      </w:pPr>
    </w:p>
    <w:p w:rsidR="00F6280A" w:rsidRDefault="00F6280A" w:rsidP="00C02D57">
      <w:pPr>
        <w:pStyle w:val="BodyText"/>
        <w:rPr>
          <w:szCs w:val="24"/>
        </w:rPr>
      </w:pPr>
    </w:p>
    <w:p w:rsidR="005C4801" w:rsidRPr="005C4801" w:rsidRDefault="003848A7" w:rsidP="00C02D57">
      <w:pPr>
        <w:pStyle w:val="BodyText"/>
        <w:rPr>
          <w:b w:val="0"/>
          <w:sz w:val="20"/>
        </w:rPr>
      </w:pPr>
      <w:r>
        <w:rPr>
          <w:szCs w:val="24"/>
        </w:rPr>
        <w:t xml:space="preserve">  </w:t>
      </w:r>
      <w:r w:rsidR="005C4801">
        <w:rPr>
          <w:szCs w:val="24"/>
        </w:rPr>
        <w:t xml:space="preserve">                                          </w:t>
      </w:r>
      <w:r w:rsidR="00E65520">
        <w:rPr>
          <w:szCs w:val="24"/>
        </w:rPr>
        <w:t xml:space="preserve">          </w:t>
      </w:r>
      <w:r w:rsidR="005C4801">
        <w:rPr>
          <w:szCs w:val="24"/>
        </w:rPr>
        <w:t xml:space="preserve"> </w:t>
      </w:r>
      <w:r w:rsidR="006C3638">
        <w:rPr>
          <w:szCs w:val="24"/>
        </w:rPr>
        <w:t xml:space="preserve">                         </w:t>
      </w:r>
      <w:r w:rsidR="005C4801">
        <w:rPr>
          <w:szCs w:val="24"/>
        </w:rPr>
        <w:t xml:space="preserve">                                                                               </w:t>
      </w:r>
      <w:r w:rsidR="006C3638">
        <w:rPr>
          <w:szCs w:val="24"/>
        </w:rPr>
        <w:t xml:space="preserve">                            </w:t>
      </w:r>
      <w:r w:rsidR="005C4801" w:rsidRPr="005C4801">
        <w:rPr>
          <w:b w:val="0"/>
          <w:sz w:val="20"/>
        </w:rPr>
        <w:t xml:space="preserve">                                                                              </w:t>
      </w:r>
      <w:r w:rsidR="005C4801">
        <w:rPr>
          <w:b w:val="0"/>
          <w:sz w:val="20"/>
        </w:rPr>
        <w:t xml:space="preserve">      </w:t>
      </w:r>
      <w:r w:rsidR="005C4801" w:rsidRPr="005C4801">
        <w:rPr>
          <w:b w:val="0"/>
          <w:sz w:val="20"/>
        </w:rPr>
        <w:t xml:space="preserve"> </w:t>
      </w:r>
      <w:r w:rsidR="00E65520">
        <w:rPr>
          <w:b w:val="0"/>
          <w:sz w:val="20"/>
        </w:rPr>
        <w:t xml:space="preserve"> </w:t>
      </w:r>
      <w:r w:rsidR="006C3638">
        <w:rPr>
          <w:b w:val="0"/>
          <w:sz w:val="20"/>
        </w:rPr>
        <w:t xml:space="preserve">                        </w:t>
      </w:r>
      <w:r w:rsidR="004972A7">
        <w:rPr>
          <w:b w:val="0"/>
          <w:sz w:val="20"/>
        </w:rPr>
        <w:t xml:space="preserve">   </w:t>
      </w:r>
    </w:p>
    <w:p w:rsidR="00C02D57" w:rsidRPr="006C3638" w:rsidRDefault="00C02D57" w:rsidP="00C02D57">
      <w:pPr>
        <w:pStyle w:val="BodyText"/>
        <w:rPr>
          <w:sz w:val="28"/>
          <w:szCs w:val="28"/>
        </w:rPr>
      </w:pPr>
      <w:r w:rsidRPr="006F3F72">
        <w:rPr>
          <w:szCs w:val="24"/>
        </w:rPr>
        <w:t xml:space="preserve"> </w:t>
      </w:r>
      <w:r w:rsidRPr="006C3638">
        <w:rPr>
          <w:sz w:val="28"/>
          <w:szCs w:val="28"/>
        </w:rPr>
        <w:t>PASLAUGŲ</w:t>
      </w:r>
      <w:r w:rsidR="00260CB9" w:rsidRPr="006C3638">
        <w:rPr>
          <w:sz w:val="28"/>
          <w:szCs w:val="28"/>
        </w:rPr>
        <w:t xml:space="preserve"> TEIKIMO IR</w:t>
      </w:r>
      <w:r w:rsidRPr="006C3638">
        <w:rPr>
          <w:sz w:val="28"/>
          <w:szCs w:val="28"/>
        </w:rPr>
        <w:t xml:space="preserve"> APMOKĖJIMO</w:t>
      </w:r>
    </w:p>
    <w:p w:rsidR="00C02D57" w:rsidRDefault="00C02D57" w:rsidP="00C02D57">
      <w:pPr>
        <w:jc w:val="center"/>
        <w:rPr>
          <w:b/>
          <w:bCs/>
          <w:sz w:val="28"/>
          <w:szCs w:val="28"/>
        </w:rPr>
      </w:pPr>
      <w:r w:rsidRPr="006C3638">
        <w:rPr>
          <w:b/>
          <w:bCs/>
          <w:sz w:val="28"/>
          <w:szCs w:val="28"/>
        </w:rPr>
        <w:t>S U T A R T I S</w:t>
      </w:r>
    </w:p>
    <w:p w:rsidR="005D23BD" w:rsidRPr="006C3638" w:rsidRDefault="005D23BD" w:rsidP="00C02D57">
      <w:pPr>
        <w:jc w:val="center"/>
        <w:rPr>
          <w:b/>
          <w:bCs/>
          <w:sz w:val="28"/>
          <w:szCs w:val="28"/>
        </w:rPr>
      </w:pPr>
      <w:r>
        <w:rPr>
          <w:b/>
          <w:bCs/>
          <w:sz w:val="28"/>
          <w:szCs w:val="28"/>
        </w:rPr>
        <w:t xml:space="preserve"> </w:t>
      </w:r>
    </w:p>
    <w:p w:rsidR="005D23BD" w:rsidRDefault="00F6280A" w:rsidP="005D23BD">
      <w:pPr>
        <w:jc w:val="center"/>
        <w:rPr>
          <w:bCs/>
          <w:sz w:val="24"/>
          <w:szCs w:val="24"/>
        </w:rPr>
      </w:pPr>
      <w:r>
        <w:rPr>
          <w:bCs/>
          <w:sz w:val="24"/>
          <w:szCs w:val="24"/>
        </w:rPr>
        <w:t>20</w:t>
      </w:r>
      <w:r w:rsidR="005D23BD">
        <w:rPr>
          <w:bCs/>
          <w:sz w:val="24"/>
          <w:szCs w:val="24"/>
        </w:rPr>
        <w:t>22 -    -</w:t>
      </w:r>
    </w:p>
    <w:p w:rsidR="00F6280A" w:rsidRPr="005D23BD" w:rsidRDefault="005D23BD" w:rsidP="005D23BD">
      <w:pPr>
        <w:jc w:val="center"/>
        <w:rPr>
          <w:bCs/>
          <w:sz w:val="16"/>
          <w:szCs w:val="16"/>
        </w:rPr>
      </w:pPr>
      <w:r>
        <w:rPr>
          <w:bCs/>
          <w:sz w:val="16"/>
          <w:szCs w:val="16"/>
        </w:rPr>
        <w:t xml:space="preserve">        </w:t>
      </w:r>
      <w:r w:rsidRPr="005D23BD">
        <w:rPr>
          <w:bCs/>
          <w:sz w:val="16"/>
          <w:szCs w:val="16"/>
        </w:rPr>
        <w:t>(data)</w:t>
      </w:r>
    </w:p>
    <w:p w:rsidR="00C02D57" w:rsidRPr="006F3F72" w:rsidRDefault="00C02D57" w:rsidP="005D23BD">
      <w:pPr>
        <w:jc w:val="center"/>
        <w:rPr>
          <w:bCs/>
          <w:sz w:val="24"/>
          <w:szCs w:val="24"/>
        </w:rPr>
      </w:pPr>
      <w:r w:rsidRPr="006F3F72">
        <w:rPr>
          <w:bCs/>
          <w:sz w:val="24"/>
          <w:szCs w:val="24"/>
        </w:rPr>
        <w:t>Panevėžys</w:t>
      </w:r>
    </w:p>
    <w:p w:rsidR="006C3638" w:rsidRDefault="006C3638" w:rsidP="00C02D57">
      <w:pPr>
        <w:jc w:val="both"/>
        <w:rPr>
          <w:bCs/>
          <w:sz w:val="24"/>
          <w:szCs w:val="24"/>
        </w:rPr>
      </w:pPr>
    </w:p>
    <w:p w:rsidR="00BF17BE" w:rsidRDefault="006C3638" w:rsidP="003848A7">
      <w:pPr>
        <w:rPr>
          <w:sz w:val="24"/>
          <w:szCs w:val="24"/>
        </w:rPr>
      </w:pPr>
      <w:r>
        <w:rPr>
          <w:bCs/>
          <w:sz w:val="24"/>
          <w:szCs w:val="24"/>
        </w:rPr>
        <w:tab/>
      </w:r>
      <w:r w:rsidR="004972A7">
        <w:rPr>
          <w:bCs/>
          <w:sz w:val="24"/>
          <w:szCs w:val="24"/>
        </w:rPr>
        <w:t xml:space="preserve">   </w:t>
      </w:r>
      <w:r w:rsidR="001E6CFE">
        <w:rPr>
          <w:sz w:val="24"/>
          <w:szCs w:val="24"/>
        </w:rPr>
        <w:t xml:space="preserve"> AB ”Panevėžio </w:t>
      </w:r>
      <w:r>
        <w:rPr>
          <w:sz w:val="24"/>
          <w:szCs w:val="24"/>
        </w:rPr>
        <w:t xml:space="preserve"> </w:t>
      </w:r>
      <w:r w:rsidR="001E6CFE">
        <w:rPr>
          <w:sz w:val="24"/>
          <w:szCs w:val="24"/>
        </w:rPr>
        <w:t xml:space="preserve">butų </w:t>
      </w:r>
      <w:r>
        <w:rPr>
          <w:sz w:val="24"/>
          <w:szCs w:val="24"/>
        </w:rPr>
        <w:t xml:space="preserve"> </w:t>
      </w:r>
      <w:r w:rsidR="001E6CFE">
        <w:rPr>
          <w:sz w:val="24"/>
          <w:szCs w:val="24"/>
        </w:rPr>
        <w:t>ūkis”,</w:t>
      </w:r>
      <w:r w:rsidR="00C02D57" w:rsidRPr="006F3F72">
        <w:rPr>
          <w:sz w:val="24"/>
          <w:szCs w:val="24"/>
        </w:rPr>
        <w:t xml:space="preserve">  atstovaujama  Butų</w:t>
      </w:r>
      <w:r>
        <w:rPr>
          <w:sz w:val="24"/>
          <w:szCs w:val="24"/>
        </w:rPr>
        <w:t xml:space="preserve"> </w:t>
      </w:r>
      <w:r w:rsidR="00C02D57" w:rsidRPr="006F3F72">
        <w:rPr>
          <w:sz w:val="24"/>
          <w:szCs w:val="24"/>
        </w:rPr>
        <w:t xml:space="preserve"> ūk</w:t>
      </w:r>
      <w:r w:rsidR="0036318E" w:rsidRPr="006F3F72">
        <w:rPr>
          <w:sz w:val="24"/>
          <w:szCs w:val="24"/>
        </w:rPr>
        <w:t xml:space="preserve">io </w:t>
      </w:r>
      <w:r>
        <w:rPr>
          <w:sz w:val="24"/>
          <w:szCs w:val="24"/>
        </w:rPr>
        <w:t xml:space="preserve"> </w:t>
      </w:r>
      <w:r w:rsidR="0036318E" w:rsidRPr="006F3F72">
        <w:rPr>
          <w:sz w:val="24"/>
          <w:szCs w:val="24"/>
        </w:rPr>
        <w:t>tarnybos</w:t>
      </w:r>
      <w:r>
        <w:rPr>
          <w:sz w:val="24"/>
          <w:szCs w:val="24"/>
        </w:rPr>
        <w:t xml:space="preserve">  </w:t>
      </w:r>
      <w:r w:rsidR="0036318E" w:rsidRPr="006F3F72">
        <w:rPr>
          <w:sz w:val="24"/>
          <w:szCs w:val="24"/>
        </w:rPr>
        <w:t>vadovo</w:t>
      </w:r>
      <w:r w:rsidR="00F6280A">
        <w:rPr>
          <w:sz w:val="24"/>
          <w:szCs w:val="24"/>
        </w:rPr>
        <w:t>,</w:t>
      </w:r>
    </w:p>
    <w:p w:rsidR="00C02D57" w:rsidRPr="006F3F72" w:rsidRDefault="006F3F72" w:rsidP="003848A7">
      <w:pPr>
        <w:rPr>
          <w:sz w:val="24"/>
          <w:szCs w:val="24"/>
        </w:rPr>
      </w:pPr>
      <w:r>
        <w:rPr>
          <w:sz w:val="24"/>
          <w:szCs w:val="24"/>
        </w:rPr>
        <w:t xml:space="preserve"> </w:t>
      </w:r>
    </w:p>
    <w:p w:rsidR="00F6280A" w:rsidRDefault="00C02D57" w:rsidP="008416D6">
      <w:pPr>
        <w:rPr>
          <w:sz w:val="24"/>
          <w:szCs w:val="24"/>
        </w:rPr>
      </w:pPr>
      <w:r w:rsidRPr="006F3F72">
        <w:rPr>
          <w:sz w:val="24"/>
          <w:szCs w:val="24"/>
        </w:rPr>
        <w:t xml:space="preserve"> veikiančio pagal tarnybinę padėtį</w:t>
      </w:r>
      <w:r w:rsidR="00260CB9" w:rsidRPr="006F3F72">
        <w:rPr>
          <w:sz w:val="24"/>
          <w:szCs w:val="24"/>
        </w:rPr>
        <w:t>, toliau</w:t>
      </w:r>
      <w:r w:rsidR="003848A7">
        <w:rPr>
          <w:sz w:val="24"/>
          <w:szCs w:val="24"/>
        </w:rPr>
        <w:t xml:space="preserve"> </w:t>
      </w:r>
      <w:r w:rsidR="00260CB9" w:rsidRPr="006F3F72">
        <w:rPr>
          <w:sz w:val="24"/>
          <w:szCs w:val="24"/>
        </w:rPr>
        <w:t xml:space="preserve">vadinama Bendrove, </w:t>
      </w:r>
      <w:r w:rsidR="006C3638">
        <w:rPr>
          <w:sz w:val="24"/>
          <w:szCs w:val="24"/>
        </w:rPr>
        <w:t>ir buto</w:t>
      </w:r>
      <w:r w:rsidRPr="006F3F72">
        <w:rPr>
          <w:sz w:val="24"/>
          <w:szCs w:val="24"/>
        </w:rPr>
        <w:t xml:space="preserve">, esančio </w:t>
      </w:r>
      <w:r w:rsidR="00BF17BE">
        <w:rPr>
          <w:sz w:val="24"/>
          <w:szCs w:val="24"/>
        </w:rPr>
        <w:t xml:space="preserve"> </w:t>
      </w:r>
    </w:p>
    <w:p w:rsidR="008416D6" w:rsidRDefault="008416D6" w:rsidP="00C02D57">
      <w:pPr>
        <w:jc w:val="both"/>
        <w:rPr>
          <w:sz w:val="24"/>
          <w:szCs w:val="24"/>
        </w:rPr>
      </w:pPr>
    </w:p>
    <w:p w:rsidR="00BF17BE" w:rsidRDefault="00BF17BE" w:rsidP="00C02D57">
      <w:pPr>
        <w:jc w:val="both"/>
        <w:rPr>
          <w:sz w:val="24"/>
          <w:szCs w:val="24"/>
        </w:rPr>
      </w:pPr>
      <w:r>
        <w:rPr>
          <w:sz w:val="24"/>
          <w:szCs w:val="24"/>
        </w:rPr>
        <w:t>.............................................................................................</w:t>
      </w:r>
      <w:r w:rsidR="00980F10">
        <w:rPr>
          <w:sz w:val="24"/>
          <w:szCs w:val="24"/>
        </w:rPr>
        <w:t>.</w:t>
      </w:r>
      <w:r w:rsidR="006C3638">
        <w:rPr>
          <w:sz w:val="24"/>
          <w:szCs w:val="24"/>
        </w:rPr>
        <w:t>....</w:t>
      </w:r>
      <w:r w:rsidR="008416D6">
        <w:rPr>
          <w:sz w:val="24"/>
          <w:szCs w:val="24"/>
        </w:rPr>
        <w:t>.........................................................</w:t>
      </w:r>
      <w:r w:rsidR="00980F10">
        <w:rPr>
          <w:sz w:val="24"/>
          <w:szCs w:val="24"/>
        </w:rPr>
        <w:t xml:space="preserve">  </w:t>
      </w:r>
    </w:p>
    <w:p w:rsidR="00BF17BE" w:rsidRDefault="00BF17BE" w:rsidP="00C02D57">
      <w:pPr>
        <w:jc w:val="both"/>
        <w:rPr>
          <w:sz w:val="16"/>
          <w:szCs w:val="16"/>
        </w:rPr>
      </w:pPr>
      <w:r>
        <w:rPr>
          <w:sz w:val="16"/>
          <w:szCs w:val="16"/>
        </w:rPr>
        <w:t xml:space="preserve">                                                                 </w:t>
      </w:r>
      <w:r w:rsidR="00F6280A">
        <w:rPr>
          <w:sz w:val="16"/>
          <w:szCs w:val="16"/>
        </w:rPr>
        <w:t xml:space="preserve">  </w:t>
      </w:r>
      <w:r>
        <w:rPr>
          <w:sz w:val="16"/>
          <w:szCs w:val="16"/>
        </w:rPr>
        <w:t xml:space="preserve"> </w:t>
      </w:r>
      <w:r w:rsidR="008416D6">
        <w:rPr>
          <w:sz w:val="16"/>
          <w:szCs w:val="16"/>
        </w:rPr>
        <w:t xml:space="preserve">                     </w:t>
      </w:r>
      <w:r>
        <w:rPr>
          <w:sz w:val="16"/>
          <w:szCs w:val="16"/>
        </w:rPr>
        <w:t xml:space="preserve"> </w:t>
      </w:r>
      <w:r w:rsidRPr="006F3F72">
        <w:rPr>
          <w:sz w:val="16"/>
          <w:szCs w:val="16"/>
        </w:rPr>
        <w:t>(adresas)</w:t>
      </w:r>
    </w:p>
    <w:p w:rsidR="00BF17BE" w:rsidRPr="00BF17BE" w:rsidRDefault="00BF17BE" w:rsidP="00C02D57">
      <w:pPr>
        <w:jc w:val="both"/>
        <w:rPr>
          <w:sz w:val="16"/>
          <w:szCs w:val="16"/>
        </w:rPr>
      </w:pPr>
    </w:p>
    <w:p w:rsidR="00BE532E" w:rsidRDefault="00BF17BE" w:rsidP="00C02D57">
      <w:pPr>
        <w:jc w:val="both"/>
        <w:rPr>
          <w:sz w:val="24"/>
          <w:szCs w:val="24"/>
        </w:rPr>
      </w:pPr>
      <w:r>
        <w:rPr>
          <w:sz w:val="24"/>
          <w:szCs w:val="24"/>
        </w:rPr>
        <w:t>t</w:t>
      </w:r>
      <w:r w:rsidR="00980F10">
        <w:rPr>
          <w:sz w:val="24"/>
          <w:szCs w:val="24"/>
        </w:rPr>
        <w:t>el</w:t>
      </w:r>
      <w:r>
        <w:rPr>
          <w:sz w:val="24"/>
          <w:szCs w:val="24"/>
        </w:rPr>
        <w:t>.</w:t>
      </w:r>
      <w:r w:rsidR="008416D6">
        <w:rPr>
          <w:sz w:val="24"/>
          <w:szCs w:val="24"/>
        </w:rPr>
        <w:t xml:space="preserve">     </w:t>
      </w:r>
    </w:p>
    <w:p w:rsidR="00BE532E" w:rsidRDefault="00BE532E" w:rsidP="00C02D57">
      <w:pPr>
        <w:jc w:val="both"/>
        <w:rPr>
          <w:sz w:val="24"/>
          <w:szCs w:val="24"/>
        </w:rPr>
      </w:pPr>
      <w:r>
        <w:rPr>
          <w:sz w:val="24"/>
          <w:szCs w:val="24"/>
        </w:rPr>
        <w:t xml:space="preserve">     </w:t>
      </w:r>
      <w:r w:rsidR="00BF17BE">
        <w:rPr>
          <w:sz w:val="24"/>
          <w:szCs w:val="24"/>
        </w:rPr>
        <w:t>..........................................,</w:t>
      </w:r>
      <w:r w:rsidR="008416D6">
        <w:rPr>
          <w:sz w:val="24"/>
          <w:szCs w:val="24"/>
        </w:rPr>
        <w:t xml:space="preserve">  </w:t>
      </w:r>
    </w:p>
    <w:p w:rsidR="00BE532E" w:rsidRDefault="00BE532E" w:rsidP="00C02D57">
      <w:pPr>
        <w:jc w:val="both"/>
        <w:rPr>
          <w:sz w:val="24"/>
          <w:szCs w:val="24"/>
        </w:rPr>
      </w:pPr>
      <w:r w:rsidRPr="006F3F72">
        <w:rPr>
          <w:sz w:val="24"/>
          <w:szCs w:val="24"/>
        </w:rPr>
        <w:t>savininkas/nuomininkas</w:t>
      </w:r>
      <w:r>
        <w:rPr>
          <w:sz w:val="24"/>
          <w:szCs w:val="24"/>
        </w:rPr>
        <w:t xml:space="preserve">   </w:t>
      </w:r>
    </w:p>
    <w:p w:rsidR="00C02D57" w:rsidRDefault="008416D6" w:rsidP="00C02D57">
      <w:pPr>
        <w:jc w:val="both"/>
        <w:rPr>
          <w:sz w:val="24"/>
          <w:szCs w:val="24"/>
        </w:rPr>
      </w:pPr>
      <w:r>
        <w:rPr>
          <w:sz w:val="24"/>
          <w:szCs w:val="24"/>
        </w:rPr>
        <w:t xml:space="preserve">                                   </w:t>
      </w:r>
      <w:r w:rsidR="00BE532E">
        <w:rPr>
          <w:sz w:val="24"/>
          <w:szCs w:val="24"/>
        </w:rPr>
        <w:t xml:space="preserve">  </w:t>
      </w:r>
      <w:r>
        <w:rPr>
          <w:sz w:val="24"/>
          <w:szCs w:val="24"/>
        </w:rPr>
        <w:t xml:space="preserve">  </w:t>
      </w:r>
      <w:r w:rsidR="00BF17BE">
        <w:rPr>
          <w:sz w:val="24"/>
          <w:szCs w:val="24"/>
        </w:rPr>
        <w:t>....................................................................</w:t>
      </w:r>
      <w:r w:rsidR="00BE532E">
        <w:rPr>
          <w:sz w:val="24"/>
          <w:szCs w:val="24"/>
        </w:rPr>
        <w:t>..................................................</w:t>
      </w:r>
      <w:r w:rsidR="00BF17BE">
        <w:rPr>
          <w:sz w:val="24"/>
          <w:szCs w:val="24"/>
        </w:rPr>
        <w:t>.</w:t>
      </w:r>
    </w:p>
    <w:p w:rsidR="00BF17BE" w:rsidRPr="006C3638" w:rsidRDefault="00BF17BE" w:rsidP="00C02D57">
      <w:pPr>
        <w:jc w:val="both"/>
        <w:rPr>
          <w:szCs w:val="22"/>
        </w:rPr>
      </w:pPr>
    </w:p>
    <w:p w:rsidR="00BF17BE" w:rsidRDefault="00BF17BE" w:rsidP="00C02D57">
      <w:pPr>
        <w:jc w:val="both"/>
        <w:rPr>
          <w:sz w:val="24"/>
          <w:szCs w:val="24"/>
        </w:rPr>
      </w:pPr>
      <w:r>
        <w:rPr>
          <w:sz w:val="24"/>
          <w:szCs w:val="24"/>
        </w:rPr>
        <w:t>...............................................................................................................................................................</w:t>
      </w:r>
    </w:p>
    <w:p w:rsidR="005D23BD" w:rsidRDefault="005D23BD" w:rsidP="00C02D57">
      <w:pPr>
        <w:jc w:val="both"/>
        <w:rPr>
          <w:sz w:val="24"/>
          <w:szCs w:val="24"/>
        </w:rPr>
      </w:pPr>
    </w:p>
    <w:p w:rsidR="00C02D57" w:rsidRDefault="00C02D57" w:rsidP="00C02D57">
      <w:pPr>
        <w:jc w:val="both"/>
        <w:rPr>
          <w:sz w:val="16"/>
          <w:szCs w:val="16"/>
        </w:rPr>
      </w:pPr>
      <w:r w:rsidRPr="006F3F72">
        <w:rPr>
          <w:sz w:val="24"/>
          <w:szCs w:val="24"/>
        </w:rPr>
        <w:tab/>
      </w:r>
      <w:r w:rsidRPr="006F3F72">
        <w:rPr>
          <w:sz w:val="24"/>
          <w:szCs w:val="24"/>
        </w:rPr>
        <w:tab/>
      </w:r>
      <w:r w:rsidR="00260CB9" w:rsidRPr="006F3F72">
        <w:rPr>
          <w:sz w:val="16"/>
          <w:szCs w:val="16"/>
        </w:rPr>
        <w:t xml:space="preserve">   </w:t>
      </w:r>
      <w:r w:rsidR="006C3638">
        <w:rPr>
          <w:sz w:val="16"/>
          <w:szCs w:val="16"/>
        </w:rPr>
        <w:t xml:space="preserve">                        </w:t>
      </w:r>
      <w:r w:rsidR="00260CB9" w:rsidRPr="006F3F72">
        <w:rPr>
          <w:sz w:val="16"/>
          <w:szCs w:val="16"/>
        </w:rPr>
        <w:t xml:space="preserve">    </w:t>
      </w:r>
      <w:r w:rsidRPr="006F3F72">
        <w:rPr>
          <w:sz w:val="16"/>
          <w:szCs w:val="16"/>
        </w:rPr>
        <w:t>(vardas, pavardė, asmens kodas)</w:t>
      </w:r>
    </w:p>
    <w:p w:rsidR="00BF17BE" w:rsidRPr="006F3F72" w:rsidRDefault="00BF17BE" w:rsidP="00C02D57">
      <w:pPr>
        <w:jc w:val="both"/>
        <w:rPr>
          <w:sz w:val="16"/>
          <w:szCs w:val="16"/>
        </w:rPr>
      </w:pPr>
    </w:p>
    <w:p w:rsidR="005D23BD" w:rsidRDefault="00C02D57" w:rsidP="00C02D57">
      <w:pPr>
        <w:jc w:val="both"/>
        <w:rPr>
          <w:sz w:val="24"/>
          <w:szCs w:val="24"/>
        </w:rPr>
      </w:pPr>
      <w:r w:rsidRPr="006F3F72">
        <w:rPr>
          <w:sz w:val="24"/>
          <w:szCs w:val="24"/>
        </w:rPr>
        <w:t xml:space="preserve">remdamiesi </w:t>
      </w:r>
    </w:p>
    <w:p w:rsidR="00C02D57" w:rsidRPr="006F3F72" w:rsidRDefault="005D23BD" w:rsidP="00C02D57">
      <w:pPr>
        <w:jc w:val="both"/>
        <w:rPr>
          <w:sz w:val="24"/>
          <w:szCs w:val="24"/>
        </w:rPr>
      </w:pPr>
      <w:r>
        <w:rPr>
          <w:sz w:val="24"/>
          <w:szCs w:val="24"/>
        </w:rPr>
        <w:t xml:space="preserve">                   </w:t>
      </w:r>
      <w:r w:rsidR="00BF17BE">
        <w:rPr>
          <w:sz w:val="24"/>
          <w:szCs w:val="24"/>
        </w:rPr>
        <w:t>..........................................................................................................................................</w:t>
      </w:r>
      <w:r w:rsidR="00260CB9" w:rsidRPr="006F3F72">
        <w:rPr>
          <w:sz w:val="24"/>
          <w:szCs w:val="24"/>
        </w:rPr>
        <w:t xml:space="preserve"> </w:t>
      </w:r>
    </w:p>
    <w:p w:rsidR="00BF17BE" w:rsidRDefault="00BF17BE" w:rsidP="00C02D57">
      <w:pPr>
        <w:jc w:val="center"/>
        <w:rPr>
          <w:sz w:val="16"/>
          <w:szCs w:val="16"/>
        </w:rPr>
      </w:pPr>
    </w:p>
    <w:p w:rsidR="00980F10" w:rsidRPr="00980F10" w:rsidRDefault="00BF17BE" w:rsidP="00980F10">
      <w:pPr>
        <w:rPr>
          <w:szCs w:val="22"/>
        </w:rPr>
      </w:pPr>
      <w:r>
        <w:rPr>
          <w:szCs w:val="22"/>
        </w:rPr>
        <w:t>............................................................................................................................................................................</w:t>
      </w:r>
    </w:p>
    <w:p w:rsidR="006C3638" w:rsidRPr="00367593" w:rsidRDefault="006C3638" w:rsidP="00C02D57">
      <w:pPr>
        <w:jc w:val="both"/>
        <w:rPr>
          <w:sz w:val="16"/>
          <w:szCs w:val="16"/>
        </w:rPr>
      </w:pPr>
    </w:p>
    <w:p w:rsidR="006C3638" w:rsidRDefault="006C3638" w:rsidP="00C02D57">
      <w:pPr>
        <w:jc w:val="both"/>
        <w:rPr>
          <w:sz w:val="24"/>
          <w:szCs w:val="24"/>
        </w:rPr>
      </w:pPr>
      <w:r>
        <w:rPr>
          <w:sz w:val="24"/>
          <w:szCs w:val="24"/>
        </w:rPr>
        <w:t>..............................................................................................................................................................</w:t>
      </w:r>
    </w:p>
    <w:p w:rsidR="00367593" w:rsidRDefault="00367593" w:rsidP="00367593">
      <w:pPr>
        <w:jc w:val="center"/>
        <w:rPr>
          <w:sz w:val="16"/>
          <w:szCs w:val="16"/>
        </w:rPr>
      </w:pPr>
      <w:r w:rsidRPr="006F3F72">
        <w:rPr>
          <w:sz w:val="16"/>
          <w:szCs w:val="16"/>
        </w:rPr>
        <w:t>(sutarties sudarymo pagrindas)</w:t>
      </w:r>
    </w:p>
    <w:p w:rsidR="00367593" w:rsidRPr="00367593" w:rsidRDefault="00367593" w:rsidP="00C02D57">
      <w:pPr>
        <w:jc w:val="both"/>
        <w:rPr>
          <w:sz w:val="6"/>
          <w:szCs w:val="6"/>
        </w:rPr>
      </w:pPr>
    </w:p>
    <w:p w:rsidR="00C02D57" w:rsidRPr="006F3F72" w:rsidRDefault="00C02D57" w:rsidP="00C02D57">
      <w:pPr>
        <w:jc w:val="both"/>
        <w:rPr>
          <w:sz w:val="24"/>
          <w:szCs w:val="24"/>
        </w:rPr>
      </w:pPr>
      <w:r w:rsidRPr="006F3F72">
        <w:rPr>
          <w:sz w:val="24"/>
          <w:szCs w:val="24"/>
        </w:rPr>
        <w:t>sudaro šią sutartį, kurioje nustato savo teises, pareigas, atsakomybę.</w:t>
      </w:r>
    </w:p>
    <w:p w:rsidR="00260CB9" w:rsidRPr="006F3F72" w:rsidRDefault="00260CB9" w:rsidP="00C02D57">
      <w:pPr>
        <w:jc w:val="both"/>
        <w:rPr>
          <w:sz w:val="24"/>
          <w:szCs w:val="24"/>
        </w:rPr>
      </w:pPr>
    </w:p>
    <w:p w:rsidR="00C02D57" w:rsidRDefault="006C3638" w:rsidP="006C3638">
      <w:pPr>
        <w:pStyle w:val="Heading2"/>
        <w:ind w:left="360"/>
        <w:rPr>
          <w:sz w:val="24"/>
          <w:szCs w:val="24"/>
        </w:rPr>
      </w:pPr>
      <w:r>
        <w:rPr>
          <w:sz w:val="24"/>
          <w:szCs w:val="24"/>
        </w:rPr>
        <w:t xml:space="preserve">I. </w:t>
      </w:r>
      <w:r w:rsidR="00C02D57" w:rsidRPr="006F3F72">
        <w:rPr>
          <w:sz w:val="24"/>
          <w:szCs w:val="24"/>
        </w:rPr>
        <w:t>SUTARTIES TURINYS</w:t>
      </w:r>
    </w:p>
    <w:p w:rsidR="00BF17BE" w:rsidRPr="00367593" w:rsidRDefault="00BF17BE" w:rsidP="00BF17BE">
      <w:pPr>
        <w:rPr>
          <w:sz w:val="16"/>
          <w:szCs w:val="16"/>
        </w:rPr>
      </w:pPr>
    </w:p>
    <w:p w:rsidR="00C02D57" w:rsidRPr="006F3F72" w:rsidRDefault="00980F10" w:rsidP="00C02D57">
      <w:pPr>
        <w:jc w:val="both"/>
        <w:rPr>
          <w:sz w:val="24"/>
          <w:szCs w:val="24"/>
        </w:rPr>
      </w:pPr>
      <w:r>
        <w:rPr>
          <w:sz w:val="24"/>
          <w:szCs w:val="24"/>
        </w:rPr>
        <w:t xml:space="preserve">          </w:t>
      </w:r>
      <w:r w:rsidR="00C02D57" w:rsidRPr="006F3F72">
        <w:rPr>
          <w:sz w:val="24"/>
          <w:szCs w:val="24"/>
        </w:rPr>
        <w:t>Šia s</w:t>
      </w:r>
      <w:r w:rsidR="00260CB9" w:rsidRPr="006F3F72">
        <w:rPr>
          <w:sz w:val="24"/>
          <w:szCs w:val="24"/>
        </w:rPr>
        <w:t>utartimi Bendrovė</w:t>
      </w:r>
      <w:r w:rsidR="00C02D57" w:rsidRPr="006F3F72">
        <w:rPr>
          <w:sz w:val="24"/>
          <w:szCs w:val="24"/>
        </w:rPr>
        <w:t xml:space="preserve"> įsipareigoja </w:t>
      </w:r>
      <w:r w:rsidR="00260CB9" w:rsidRPr="006F3F72">
        <w:rPr>
          <w:sz w:val="24"/>
          <w:szCs w:val="24"/>
        </w:rPr>
        <w:t>teikti</w:t>
      </w:r>
      <w:r w:rsidR="00C02D57" w:rsidRPr="006F3F72">
        <w:rPr>
          <w:sz w:val="24"/>
          <w:szCs w:val="24"/>
        </w:rPr>
        <w:t xml:space="preserve"> paslaugas, o buto savininkas</w:t>
      </w:r>
      <w:r w:rsidR="00260CB9" w:rsidRPr="006F3F72">
        <w:rPr>
          <w:sz w:val="24"/>
          <w:szCs w:val="24"/>
        </w:rPr>
        <w:t>/nuomininkas</w:t>
      </w:r>
      <w:r w:rsidR="00C02D57" w:rsidRPr="006F3F72">
        <w:rPr>
          <w:sz w:val="24"/>
          <w:szCs w:val="24"/>
        </w:rPr>
        <w:t xml:space="preserve">  mokėti už teikiamas paslaugas pagal pateiktą sąskaitą.</w:t>
      </w:r>
    </w:p>
    <w:p w:rsidR="00260CB9" w:rsidRPr="006F3F72" w:rsidRDefault="00260CB9" w:rsidP="00C02D57">
      <w:pPr>
        <w:jc w:val="both"/>
        <w:rPr>
          <w:sz w:val="24"/>
          <w:szCs w:val="24"/>
        </w:rPr>
      </w:pPr>
    </w:p>
    <w:p w:rsidR="00C02D57" w:rsidRPr="006F3F72" w:rsidRDefault="00260CB9" w:rsidP="00C02D57">
      <w:pPr>
        <w:pStyle w:val="Heading2"/>
        <w:rPr>
          <w:sz w:val="24"/>
          <w:szCs w:val="24"/>
        </w:rPr>
      </w:pPr>
      <w:r w:rsidRPr="006F3F72">
        <w:rPr>
          <w:sz w:val="24"/>
          <w:szCs w:val="24"/>
        </w:rPr>
        <w:t xml:space="preserve">II. </w:t>
      </w:r>
      <w:r w:rsidR="00C02D57" w:rsidRPr="006F3F72">
        <w:rPr>
          <w:sz w:val="24"/>
          <w:szCs w:val="24"/>
        </w:rPr>
        <w:t>SUTARTIES ŠALIŲ ĮSIPAREIGOJIMAI</w:t>
      </w:r>
    </w:p>
    <w:p w:rsidR="00BF17BE" w:rsidRPr="00367593" w:rsidRDefault="00BF17BE" w:rsidP="00C02D57">
      <w:pPr>
        <w:tabs>
          <w:tab w:val="left" w:pos="1995"/>
        </w:tabs>
        <w:jc w:val="both"/>
        <w:rPr>
          <w:b/>
          <w:bCs/>
          <w:sz w:val="16"/>
          <w:szCs w:val="16"/>
        </w:rPr>
      </w:pPr>
    </w:p>
    <w:p w:rsidR="00C02D57" w:rsidRPr="006F3F72" w:rsidRDefault="006C3638" w:rsidP="00C02D57">
      <w:pPr>
        <w:tabs>
          <w:tab w:val="left" w:pos="1995"/>
        </w:tabs>
        <w:jc w:val="both"/>
        <w:rPr>
          <w:b/>
          <w:bCs/>
          <w:sz w:val="24"/>
          <w:szCs w:val="24"/>
        </w:rPr>
      </w:pPr>
      <w:r>
        <w:rPr>
          <w:b/>
          <w:bCs/>
          <w:sz w:val="24"/>
          <w:szCs w:val="24"/>
        </w:rPr>
        <w:t xml:space="preserve">            </w:t>
      </w:r>
      <w:r w:rsidR="00260CB9" w:rsidRPr="006F3F72">
        <w:rPr>
          <w:b/>
          <w:bCs/>
          <w:sz w:val="24"/>
          <w:szCs w:val="24"/>
        </w:rPr>
        <w:t xml:space="preserve">1. Bendrovė </w:t>
      </w:r>
      <w:r w:rsidR="00C02D57" w:rsidRPr="006F3F72">
        <w:rPr>
          <w:b/>
          <w:bCs/>
          <w:sz w:val="24"/>
          <w:szCs w:val="24"/>
        </w:rPr>
        <w:t xml:space="preserve"> įsipareigoja:</w:t>
      </w:r>
    </w:p>
    <w:p w:rsidR="00260CB9" w:rsidRPr="006F3F72" w:rsidRDefault="00C02D57" w:rsidP="00C02D57">
      <w:pPr>
        <w:pStyle w:val="BodyTextIndent"/>
        <w:rPr>
          <w:sz w:val="24"/>
          <w:szCs w:val="24"/>
        </w:rPr>
      </w:pPr>
      <w:r w:rsidRPr="006F3F72">
        <w:rPr>
          <w:sz w:val="24"/>
          <w:szCs w:val="24"/>
        </w:rPr>
        <w:t>1.</w:t>
      </w:r>
      <w:r w:rsidR="00260CB9" w:rsidRPr="006F3F72">
        <w:rPr>
          <w:sz w:val="24"/>
          <w:szCs w:val="24"/>
        </w:rPr>
        <w:t>1</w:t>
      </w:r>
      <w:r w:rsidR="00DE4259" w:rsidRPr="006F3F72">
        <w:rPr>
          <w:sz w:val="24"/>
          <w:szCs w:val="24"/>
        </w:rPr>
        <w:t xml:space="preserve">. </w:t>
      </w:r>
      <w:r w:rsidR="00260CB9" w:rsidRPr="006F3F72">
        <w:rPr>
          <w:sz w:val="24"/>
          <w:szCs w:val="24"/>
        </w:rPr>
        <w:t>Teikti gyvenamojo namo administravimo ir bendrojo naudojimo objektų techninės priežiūros ir kitas paslaugas</w:t>
      </w:r>
      <w:r w:rsidR="00DE4259" w:rsidRPr="006F3F72">
        <w:rPr>
          <w:sz w:val="24"/>
          <w:szCs w:val="24"/>
        </w:rPr>
        <w:t xml:space="preserve"> su daugiabučių namų savininkų bendrijomis arba jungtinės veiklos sutarties dalyviais aptartomis sąlygomis, o administruojamuose namuose – vadovaujantis daugiabučių namų administravimo nuostatais.</w:t>
      </w:r>
    </w:p>
    <w:p w:rsidR="00C02D57" w:rsidRPr="006F3F72" w:rsidRDefault="00DE4259" w:rsidP="00C02D57">
      <w:pPr>
        <w:pStyle w:val="BodyTextIndent"/>
        <w:rPr>
          <w:sz w:val="24"/>
          <w:szCs w:val="24"/>
        </w:rPr>
      </w:pPr>
      <w:r w:rsidRPr="006F3F72">
        <w:rPr>
          <w:sz w:val="24"/>
          <w:szCs w:val="24"/>
        </w:rPr>
        <w:t>1.</w:t>
      </w:r>
      <w:r w:rsidR="00C02D57" w:rsidRPr="006F3F72">
        <w:rPr>
          <w:sz w:val="24"/>
          <w:szCs w:val="24"/>
        </w:rPr>
        <w:t>2. Pagal atskirus buto savininko</w:t>
      </w:r>
      <w:r w:rsidRPr="006F3F72">
        <w:rPr>
          <w:sz w:val="24"/>
          <w:szCs w:val="24"/>
        </w:rPr>
        <w:t>/nuomininko</w:t>
      </w:r>
      <w:r w:rsidR="00C02D57" w:rsidRPr="006F3F72">
        <w:rPr>
          <w:sz w:val="24"/>
          <w:szCs w:val="24"/>
        </w:rPr>
        <w:t xml:space="preserve"> užsakymus atlikti bute remonto darbus, pateikiant sąskaitas jų apmokėjimui.</w:t>
      </w:r>
    </w:p>
    <w:p w:rsidR="00C02D57" w:rsidRPr="006F3F72" w:rsidRDefault="00DE4259" w:rsidP="004972A7">
      <w:pPr>
        <w:ind w:firstLine="720"/>
        <w:jc w:val="both"/>
        <w:rPr>
          <w:sz w:val="24"/>
          <w:szCs w:val="24"/>
        </w:rPr>
      </w:pPr>
      <w:r w:rsidRPr="006F3F72">
        <w:rPr>
          <w:sz w:val="24"/>
          <w:szCs w:val="24"/>
        </w:rPr>
        <w:t>1.</w:t>
      </w:r>
      <w:r w:rsidR="00C02D57" w:rsidRPr="006F3F72">
        <w:rPr>
          <w:sz w:val="24"/>
          <w:szCs w:val="24"/>
        </w:rPr>
        <w:t>3. Apskaičiuoti savininkui</w:t>
      </w:r>
      <w:r w:rsidRPr="006F3F72">
        <w:rPr>
          <w:sz w:val="24"/>
          <w:szCs w:val="24"/>
        </w:rPr>
        <w:t>/nuomininkui</w:t>
      </w:r>
      <w:r w:rsidR="00C02D57" w:rsidRPr="006F3F72">
        <w:rPr>
          <w:sz w:val="24"/>
          <w:szCs w:val="24"/>
        </w:rPr>
        <w:t xml:space="preserve"> mėnesines įmokas pagal su paslaugų teikėjais sudarytas sutartis.</w:t>
      </w:r>
    </w:p>
    <w:p w:rsidR="00BF17BE" w:rsidRPr="004972A7" w:rsidRDefault="00DE4259" w:rsidP="006C3638">
      <w:pPr>
        <w:pStyle w:val="BodyTextIndent"/>
        <w:rPr>
          <w:sz w:val="24"/>
          <w:szCs w:val="24"/>
        </w:rPr>
      </w:pPr>
      <w:r w:rsidRPr="004972A7">
        <w:rPr>
          <w:sz w:val="24"/>
          <w:szCs w:val="24"/>
        </w:rPr>
        <w:lastRenderedPageBreak/>
        <w:t>1.</w:t>
      </w:r>
      <w:r w:rsidR="00C02D57" w:rsidRPr="004972A7">
        <w:rPr>
          <w:sz w:val="24"/>
          <w:szCs w:val="24"/>
        </w:rPr>
        <w:t>4. Paruošti atsiskaitymų už paslaugas sąskaitas, pateikti jas savininkui</w:t>
      </w:r>
      <w:r w:rsidR="001E6CFE" w:rsidRPr="004972A7">
        <w:rPr>
          <w:sz w:val="24"/>
          <w:szCs w:val="24"/>
        </w:rPr>
        <w:t>/nuomininkui</w:t>
      </w:r>
      <w:r w:rsidR="00C02D57" w:rsidRPr="004972A7">
        <w:rPr>
          <w:sz w:val="24"/>
          <w:szCs w:val="24"/>
        </w:rPr>
        <w:t xml:space="preserve"> ir organizuoti įmokų surinkimą.</w:t>
      </w:r>
    </w:p>
    <w:p w:rsidR="004972A7" w:rsidRPr="004972A7" w:rsidRDefault="004972A7" w:rsidP="006C3638">
      <w:pPr>
        <w:pStyle w:val="BodyTextIndent"/>
        <w:rPr>
          <w:sz w:val="24"/>
          <w:szCs w:val="24"/>
        </w:rPr>
      </w:pPr>
      <w:r w:rsidRPr="004972A7">
        <w:rPr>
          <w:sz w:val="24"/>
          <w:szCs w:val="24"/>
        </w:rPr>
        <w:t>1.5. Gautus asmens duomenis, kurie reikalingi teikti sutartyje numatytas paslaugas, tvarkyti pagal Lietuvos Respublikos teisės aktų reikalavimus.</w:t>
      </w:r>
    </w:p>
    <w:p w:rsidR="00C02D57" w:rsidRPr="006F3F72" w:rsidRDefault="00DE4259" w:rsidP="00C02D57">
      <w:pPr>
        <w:ind w:left="720"/>
        <w:jc w:val="both"/>
        <w:rPr>
          <w:sz w:val="24"/>
          <w:szCs w:val="24"/>
        </w:rPr>
      </w:pPr>
      <w:r w:rsidRPr="006F3F72">
        <w:rPr>
          <w:b/>
          <w:bCs/>
          <w:sz w:val="24"/>
          <w:szCs w:val="24"/>
        </w:rPr>
        <w:t xml:space="preserve">2. </w:t>
      </w:r>
      <w:r w:rsidR="00C02D57" w:rsidRPr="006F3F72">
        <w:rPr>
          <w:b/>
          <w:bCs/>
          <w:sz w:val="24"/>
          <w:szCs w:val="24"/>
        </w:rPr>
        <w:t>Buto savininkas</w:t>
      </w:r>
      <w:r w:rsidRPr="006F3F72">
        <w:rPr>
          <w:b/>
          <w:bCs/>
          <w:sz w:val="24"/>
          <w:szCs w:val="24"/>
        </w:rPr>
        <w:t>/nuomininkas</w:t>
      </w:r>
      <w:r w:rsidR="00C02D57" w:rsidRPr="006F3F72">
        <w:rPr>
          <w:b/>
          <w:bCs/>
          <w:sz w:val="24"/>
          <w:szCs w:val="24"/>
        </w:rPr>
        <w:t xml:space="preserve"> įsipareigoja:</w:t>
      </w:r>
    </w:p>
    <w:p w:rsidR="005D23BD" w:rsidRDefault="00DE4259" w:rsidP="00C02D57">
      <w:pPr>
        <w:pStyle w:val="BodyTextIndent3"/>
        <w:rPr>
          <w:sz w:val="24"/>
          <w:szCs w:val="24"/>
        </w:rPr>
      </w:pPr>
      <w:r w:rsidRPr="006F3F72">
        <w:rPr>
          <w:sz w:val="24"/>
          <w:szCs w:val="24"/>
        </w:rPr>
        <w:t>2.</w:t>
      </w:r>
      <w:r w:rsidR="00C02D57" w:rsidRPr="006F3F72">
        <w:rPr>
          <w:sz w:val="24"/>
          <w:szCs w:val="24"/>
        </w:rPr>
        <w:t>1. Apmokėti pa</w:t>
      </w:r>
      <w:r w:rsidRPr="006F3F72">
        <w:rPr>
          <w:sz w:val="24"/>
          <w:szCs w:val="24"/>
        </w:rPr>
        <w:t>stato administravimo,</w:t>
      </w:r>
      <w:r w:rsidR="00C02D57" w:rsidRPr="006F3F72">
        <w:rPr>
          <w:sz w:val="24"/>
          <w:szCs w:val="24"/>
        </w:rPr>
        <w:t xml:space="preserve"> techninės priežiūros paslaugų mokesčius  proporcingai turimo buto naudingam plotui ( </w:t>
      </w:r>
      <w:r w:rsidRPr="006F3F72">
        <w:rPr>
          <w:sz w:val="24"/>
          <w:szCs w:val="24"/>
        </w:rPr>
        <w:t>buto naudingas plotas</w:t>
      </w:r>
      <w:r w:rsidR="005D23BD">
        <w:rPr>
          <w:sz w:val="24"/>
          <w:szCs w:val="24"/>
        </w:rPr>
        <w:t xml:space="preserve">                          kv.m.).</w:t>
      </w:r>
    </w:p>
    <w:p w:rsidR="00E65520" w:rsidRPr="006F3F72" w:rsidRDefault="005D23BD" w:rsidP="00C02D57">
      <w:pPr>
        <w:pStyle w:val="BodyTextIndent3"/>
        <w:rPr>
          <w:sz w:val="24"/>
          <w:szCs w:val="24"/>
        </w:rPr>
      </w:pPr>
      <w:r>
        <w:rPr>
          <w:sz w:val="24"/>
          <w:szCs w:val="24"/>
        </w:rPr>
        <w:t xml:space="preserve">                                                                                                 </w:t>
      </w:r>
      <w:r w:rsidR="00DE4259" w:rsidRPr="006F3F72">
        <w:rPr>
          <w:sz w:val="24"/>
          <w:szCs w:val="24"/>
        </w:rPr>
        <w:t xml:space="preserve"> </w:t>
      </w:r>
      <w:r w:rsidR="00C02D57" w:rsidRPr="006F3F72">
        <w:rPr>
          <w:sz w:val="24"/>
          <w:szCs w:val="24"/>
        </w:rPr>
        <w:t xml:space="preserve">...................... </w:t>
      </w:r>
    </w:p>
    <w:p w:rsidR="00C02D57" w:rsidRPr="006F3F72" w:rsidRDefault="00F6280A" w:rsidP="00C02D57">
      <w:pPr>
        <w:pStyle w:val="BodyText2"/>
        <w:rPr>
          <w:sz w:val="24"/>
          <w:szCs w:val="24"/>
        </w:rPr>
      </w:pPr>
      <w:r>
        <w:rPr>
          <w:sz w:val="24"/>
          <w:szCs w:val="24"/>
        </w:rPr>
        <w:t xml:space="preserve">            </w:t>
      </w:r>
      <w:r w:rsidR="00DE4259" w:rsidRPr="006F3F72">
        <w:rPr>
          <w:sz w:val="24"/>
          <w:szCs w:val="24"/>
        </w:rPr>
        <w:t>2.2. Atsiskaityti per B</w:t>
      </w:r>
      <w:r w:rsidR="00C02D57" w:rsidRPr="006F3F72">
        <w:rPr>
          <w:sz w:val="24"/>
          <w:szCs w:val="24"/>
        </w:rPr>
        <w:t xml:space="preserve">endrovę už teikiamas komunalines paslaugas ( šiukšlių išvežimą,  namo bendrojo naudojimo patalpų ir teritorijos valymą ir kt.), elektros energiją, sunaudotą daugiabučio namo reikmėms, ryšių, lifto ir kitas paslaugas, </w:t>
      </w:r>
      <w:r w:rsidR="00DE4259" w:rsidRPr="006F3F72">
        <w:rPr>
          <w:sz w:val="24"/>
          <w:szCs w:val="24"/>
        </w:rPr>
        <w:t xml:space="preserve">nustatyta tvarka </w:t>
      </w:r>
      <w:r w:rsidR="00C02D57" w:rsidRPr="006F3F72">
        <w:rPr>
          <w:sz w:val="24"/>
          <w:szCs w:val="24"/>
        </w:rPr>
        <w:t>kaupti lėšas namo atnaujinimui, mokėti žemės mokestį.</w:t>
      </w:r>
    </w:p>
    <w:p w:rsidR="00C02D57" w:rsidRPr="006F3F72" w:rsidRDefault="00C02D57" w:rsidP="00C02D57">
      <w:pPr>
        <w:pStyle w:val="BodyTextIndent"/>
        <w:rPr>
          <w:bCs/>
          <w:sz w:val="24"/>
          <w:szCs w:val="24"/>
        </w:rPr>
      </w:pPr>
      <w:r w:rsidRPr="006F3F72">
        <w:rPr>
          <w:b/>
          <w:sz w:val="24"/>
          <w:szCs w:val="24"/>
        </w:rPr>
        <w:t>Pastaba:</w:t>
      </w:r>
      <w:r w:rsidRPr="006F3F72">
        <w:rPr>
          <w:bCs/>
          <w:sz w:val="24"/>
          <w:szCs w:val="24"/>
        </w:rPr>
        <w:t xml:space="preserve"> Mokesčiai už paslaugas ir jų dydis nurodomi  sąskaitoje.</w:t>
      </w:r>
    </w:p>
    <w:p w:rsidR="00C02D57" w:rsidRPr="006F3F72" w:rsidRDefault="00DE4259" w:rsidP="00C02D57">
      <w:pPr>
        <w:pStyle w:val="BodyTextIndent"/>
        <w:rPr>
          <w:sz w:val="24"/>
          <w:szCs w:val="24"/>
        </w:rPr>
      </w:pPr>
      <w:r w:rsidRPr="006F3F72">
        <w:rPr>
          <w:sz w:val="24"/>
          <w:szCs w:val="24"/>
        </w:rPr>
        <w:t>2.</w:t>
      </w:r>
      <w:r w:rsidR="00C02D57" w:rsidRPr="006F3F72">
        <w:rPr>
          <w:sz w:val="24"/>
          <w:szCs w:val="24"/>
        </w:rPr>
        <w:t>3. Mokesčius mokėti kas  mėnesį ne vėliau kaip iki kito, po išgyventojo mėnesio 30 kalendorinės dienos. Laiku nesumokėjus mokesčių,</w:t>
      </w:r>
      <w:r w:rsidRPr="006F3F72">
        <w:rPr>
          <w:sz w:val="24"/>
          <w:szCs w:val="24"/>
        </w:rPr>
        <w:t xml:space="preserve"> mokėti B</w:t>
      </w:r>
      <w:r w:rsidR="00C02D57" w:rsidRPr="006F3F72">
        <w:rPr>
          <w:sz w:val="24"/>
          <w:szCs w:val="24"/>
        </w:rPr>
        <w:t>endrovei įstatymu nustatytus delspinigius už kiekvieną praleistą dieną.</w:t>
      </w:r>
    </w:p>
    <w:p w:rsidR="00C02D57" w:rsidRPr="006F3F72" w:rsidRDefault="00DE4259" w:rsidP="00DE4259">
      <w:pPr>
        <w:ind w:firstLine="720"/>
        <w:jc w:val="both"/>
        <w:rPr>
          <w:sz w:val="24"/>
          <w:szCs w:val="24"/>
        </w:rPr>
      </w:pPr>
      <w:r w:rsidRPr="006F3F72">
        <w:rPr>
          <w:sz w:val="24"/>
          <w:szCs w:val="24"/>
        </w:rPr>
        <w:t>2.</w:t>
      </w:r>
      <w:r w:rsidR="00C02D57" w:rsidRPr="006F3F72">
        <w:rPr>
          <w:sz w:val="24"/>
          <w:szCs w:val="24"/>
        </w:rPr>
        <w:t>4. Mokėti mokesčius ne tik už asmenis, deklaravusius šį būstą kaip gyvenamąją vietą, bet ir už asmenis, nedeklaruotus gyvenamojoje patalpoje, tačiau joje gyvenančius ilgiau kaip mėnesį. Kai mokesčiai  skaičiuojami nuo žmonių skaič</w:t>
      </w:r>
      <w:r w:rsidRPr="006F3F72">
        <w:rPr>
          <w:sz w:val="24"/>
          <w:szCs w:val="24"/>
        </w:rPr>
        <w:t>iaus,</w:t>
      </w:r>
      <w:r w:rsidR="00C02D57" w:rsidRPr="006F3F72">
        <w:rPr>
          <w:sz w:val="24"/>
          <w:szCs w:val="24"/>
        </w:rPr>
        <w:t xml:space="preserve"> asmenims, laikinai negyvenantiems bute dėl tam tikrų</w:t>
      </w:r>
      <w:r w:rsidRPr="006F3F72">
        <w:rPr>
          <w:sz w:val="24"/>
          <w:szCs w:val="24"/>
        </w:rPr>
        <w:t xml:space="preserve"> priežasčių, </w:t>
      </w:r>
      <w:r w:rsidR="00C02D57" w:rsidRPr="006F3F72">
        <w:rPr>
          <w:sz w:val="24"/>
          <w:szCs w:val="24"/>
        </w:rPr>
        <w:t xml:space="preserve"> pateikus atitinkamus dokumentus, mokesčiai neskaičiuojami nuo dokumentų pateikimo momento.</w:t>
      </w:r>
    </w:p>
    <w:p w:rsidR="00C02D57" w:rsidRPr="006F3F72" w:rsidRDefault="0062605F" w:rsidP="0062605F">
      <w:pPr>
        <w:numPr>
          <w:ilvl w:val="1"/>
          <w:numId w:val="3"/>
        </w:numPr>
        <w:tabs>
          <w:tab w:val="clear" w:pos="1080"/>
          <w:tab w:val="num" w:pos="0"/>
        </w:tabs>
        <w:ind w:left="0" w:firstLine="720"/>
        <w:jc w:val="both"/>
        <w:rPr>
          <w:sz w:val="24"/>
          <w:szCs w:val="24"/>
        </w:rPr>
      </w:pPr>
      <w:r>
        <w:rPr>
          <w:sz w:val="24"/>
          <w:szCs w:val="24"/>
        </w:rPr>
        <w:t xml:space="preserve"> </w:t>
      </w:r>
      <w:r w:rsidR="00C02D57" w:rsidRPr="006F3F72">
        <w:rPr>
          <w:sz w:val="24"/>
          <w:szCs w:val="24"/>
        </w:rPr>
        <w:t>Pasikeitus buto gyventojų skaičiui, buto plotui, savininkas</w:t>
      </w:r>
      <w:r w:rsidR="00DE4259" w:rsidRPr="006F3F72">
        <w:rPr>
          <w:sz w:val="24"/>
          <w:szCs w:val="24"/>
        </w:rPr>
        <w:t>/nuomininkas</w:t>
      </w:r>
      <w:r w:rsidR="00C02D57" w:rsidRPr="006F3F72">
        <w:rPr>
          <w:sz w:val="24"/>
          <w:szCs w:val="24"/>
        </w:rPr>
        <w:t xml:space="preserve"> p</w:t>
      </w:r>
      <w:r w:rsidR="00DE4259" w:rsidRPr="006F3F72">
        <w:rPr>
          <w:sz w:val="24"/>
          <w:szCs w:val="24"/>
        </w:rPr>
        <w:t xml:space="preserve">rivalo per 10 dienų informuoti Bendrovę </w:t>
      </w:r>
      <w:r w:rsidR="00980F10">
        <w:rPr>
          <w:sz w:val="24"/>
          <w:szCs w:val="24"/>
        </w:rPr>
        <w:t xml:space="preserve"> raštu, pateikdamas patvirtinančius dokumentus.</w:t>
      </w:r>
    </w:p>
    <w:p w:rsidR="00C02D57" w:rsidRPr="006F3F72" w:rsidRDefault="00D9238F" w:rsidP="00C02D57">
      <w:pPr>
        <w:pStyle w:val="BodyTextIndent"/>
        <w:rPr>
          <w:sz w:val="24"/>
          <w:szCs w:val="24"/>
        </w:rPr>
      </w:pPr>
      <w:r w:rsidRPr="006F3F72">
        <w:rPr>
          <w:sz w:val="24"/>
          <w:szCs w:val="24"/>
        </w:rPr>
        <w:t>2.</w:t>
      </w:r>
      <w:r w:rsidR="00C02D57" w:rsidRPr="006F3F72">
        <w:rPr>
          <w:sz w:val="24"/>
          <w:szCs w:val="24"/>
        </w:rPr>
        <w:t>6. Užtikrinti bute esančios bendrojo naudojimo inžinerinės įrangos ir apskaitos prietaisų saugumą nuo mechaninių pažeidimų, nedaryti savavališkų reguliavimo, keitimo ir kt. veiksmų.</w:t>
      </w:r>
    </w:p>
    <w:p w:rsidR="00C02D57" w:rsidRPr="006F3F72" w:rsidRDefault="00D9238F" w:rsidP="00C02D57">
      <w:pPr>
        <w:ind w:firstLine="720"/>
        <w:jc w:val="both"/>
        <w:rPr>
          <w:sz w:val="24"/>
          <w:szCs w:val="24"/>
        </w:rPr>
      </w:pPr>
      <w:r w:rsidRPr="006F3F72">
        <w:rPr>
          <w:sz w:val="24"/>
          <w:szCs w:val="24"/>
        </w:rPr>
        <w:t>2.</w:t>
      </w:r>
      <w:r w:rsidR="00C02D57" w:rsidRPr="006F3F72">
        <w:rPr>
          <w:sz w:val="24"/>
          <w:szCs w:val="24"/>
        </w:rPr>
        <w:t>7. Leisti bendrovės  atstovams įeiti į butą patikrinti ir remontuoti namo bendrąją inžinerinę įrangą, esančią bute, užtikrinti priėjimą prie jų atliekant remon</w:t>
      </w:r>
      <w:r w:rsidRPr="006F3F72">
        <w:rPr>
          <w:sz w:val="24"/>
          <w:szCs w:val="24"/>
        </w:rPr>
        <w:t>to darbus. Nesudarius  sąlygų  B</w:t>
      </w:r>
      <w:r w:rsidR="00C02D57" w:rsidRPr="006F3F72">
        <w:rPr>
          <w:sz w:val="24"/>
          <w:szCs w:val="24"/>
        </w:rPr>
        <w:t>endrovės  atstovams  atlikti  būtiną  bendros  namo  inžinerinės  įrangos remontą, buto savininkas sumoka už specialistų sugaištą laiką, transporto išla</w:t>
      </w:r>
      <w:r w:rsidRPr="006F3F72">
        <w:rPr>
          <w:sz w:val="24"/>
          <w:szCs w:val="24"/>
        </w:rPr>
        <w:t>idas B</w:t>
      </w:r>
      <w:r w:rsidR="00C02D57" w:rsidRPr="006F3F72">
        <w:rPr>
          <w:sz w:val="24"/>
          <w:szCs w:val="24"/>
        </w:rPr>
        <w:t>endrovei ir atsako už žalą, padarytą kitų butų savininkams.</w:t>
      </w:r>
    </w:p>
    <w:p w:rsidR="00C02D57" w:rsidRPr="006F3F72" w:rsidRDefault="00D9238F" w:rsidP="00C02D57">
      <w:pPr>
        <w:pStyle w:val="BodyTextIndent2"/>
        <w:jc w:val="both"/>
        <w:rPr>
          <w:sz w:val="24"/>
          <w:szCs w:val="24"/>
        </w:rPr>
      </w:pPr>
      <w:r w:rsidRPr="006F3F72">
        <w:rPr>
          <w:sz w:val="24"/>
          <w:szCs w:val="24"/>
        </w:rPr>
        <w:t>2.</w:t>
      </w:r>
      <w:r w:rsidR="00C02D57" w:rsidRPr="006F3F72">
        <w:rPr>
          <w:sz w:val="24"/>
          <w:szCs w:val="24"/>
        </w:rPr>
        <w:t>8. Savavališkai nepertvarkyti bute esančios bendrojo naudojimo inžinerinės įrangos, neperplanuoti patalpų be leidimo.</w:t>
      </w:r>
    </w:p>
    <w:p w:rsidR="00C02D57" w:rsidRDefault="00D9238F" w:rsidP="00C02D57">
      <w:pPr>
        <w:pStyle w:val="BodyTextIndent2"/>
        <w:jc w:val="both"/>
        <w:rPr>
          <w:sz w:val="24"/>
          <w:szCs w:val="24"/>
        </w:rPr>
      </w:pPr>
      <w:r w:rsidRPr="006F3F72">
        <w:rPr>
          <w:sz w:val="24"/>
          <w:szCs w:val="24"/>
        </w:rPr>
        <w:t>2.</w:t>
      </w:r>
      <w:r w:rsidR="00C02D57" w:rsidRPr="006F3F72">
        <w:rPr>
          <w:sz w:val="24"/>
          <w:szCs w:val="24"/>
        </w:rPr>
        <w:t>9. Perleidžiant b</w:t>
      </w:r>
      <w:r w:rsidR="00BF17BE">
        <w:rPr>
          <w:sz w:val="24"/>
          <w:szCs w:val="24"/>
        </w:rPr>
        <w:t xml:space="preserve">utą kitiems asmenims, </w:t>
      </w:r>
      <w:r w:rsidRPr="006F3F72">
        <w:rPr>
          <w:sz w:val="24"/>
          <w:szCs w:val="24"/>
        </w:rPr>
        <w:t>sumokėti</w:t>
      </w:r>
      <w:r w:rsidR="00C02D57" w:rsidRPr="006F3F72">
        <w:rPr>
          <w:sz w:val="24"/>
          <w:szCs w:val="24"/>
        </w:rPr>
        <w:t xml:space="preserve"> visus mokesčius</w:t>
      </w:r>
      <w:r w:rsidRPr="006F3F72">
        <w:rPr>
          <w:sz w:val="24"/>
          <w:szCs w:val="24"/>
        </w:rPr>
        <w:t xml:space="preserve"> ir per 15 dienų informuoti B</w:t>
      </w:r>
      <w:r w:rsidR="00C02D57" w:rsidRPr="006F3F72">
        <w:rPr>
          <w:sz w:val="24"/>
          <w:szCs w:val="24"/>
        </w:rPr>
        <w:t>endrovę apie sutarties nutraukimą.</w:t>
      </w:r>
    </w:p>
    <w:p w:rsidR="00BF17BE" w:rsidRPr="006C3638" w:rsidRDefault="00BF17BE" w:rsidP="00C02D57">
      <w:pPr>
        <w:pStyle w:val="BodyTextIndent2"/>
        <w:jc w:val="both"/>
        <w:rPr>
          <w:sz w:val="20"/>
        </w:rPr>
      </w:pPr>
    </w:p>
    <w:p w:rsidR="00C02D57" w:rsidRDefault="00D9238F" w:rsidP="00C02D57">
      <w:pPr>
        <w:pStyle w:val="Heading2"/>
        <w:rPr>
          <w:sz w:val="24"/>
          <w:szCs w:val="24"/>
        </w:rPr>
      </w:pPr>
      <w:r w:rsidRPr="006F3F72">
        <w:rPr>
          <w:sz w:val="24"/>
          <w:szCs w:val="24"/>
        </w:rPr>
        <w:t xml:space="preserve">III. </w:t>
      </w:r>
      <w:r w:rsidR="00C02D57" w:rsidRPr="006F3F72">
        <w:rPr>
          <w:sz w:val="24"/>
          <w:szCs w:val="24"/>
        </w:rPr>
        <w:t>PAPILDOMOS SĄLYGOS</w:t>
      </w:r>
    </w:p>
    <w:p w:rsidR="00BF17BE" w:rsidRPr="006C3638" w:rsidRDefault="00BF17BE" w:rsidP="00BF17BE">
      <w:pPr>
        <w:rPr>
          <w:sz w:val="20"/>
        </w:rPr>
      </w:pPr>
    </w:p>
    <w:p w:rsidR="00C02D57" w:rsidRPr="006F3F72" w:rsidRDefault="0062605F" w:rsidP="00C02D57">
      <w:pPr>
        <w:rPr>
          <w:sz w:val="24"/>
          <w:szCs w:val="24"/>
        </w:rPr>
      </w:pPr>
      <w:r>
        <w:rPr>
          <w:sz w:val="24"/>
          <w:szCs w:val="24"/>
        </w:rPr>
        <w:t xml:space="preserve">            </w:t>
      </w:r>
      <w:r w:rsidR="00D9238F" w:rsidRPr="006F3F72">
        <w:rPr>
          <w:sz w:val="24"/>
          <w:szCs w:val="24"/>
        </w:rPr>
        <w:t>3.1</w:t>
      </w:r>
      <w:r w:rsidR="00C02D57" w:rsidRPr="006F3F72">
        <w:rPr>
          <w:sz w:val="24"/>
          <w:szCs w:val="24"/>
        </w:rPr>
        <w:t>. Šalys sąžiningai vykdys prisiimtus įsipareigojimus.</w:t>
      </w:r>
    </w:p>
    <w:p w:rsidR="00C02D57" w:rsidRPr="006F3F72" w:rsidRDefault="00D9238F" w:rsidP="00C02D57">
      <w:pPr>
        <w:ind w:left="720"/>
        <w:rPr>
          <w:sz w:val="24"/>
          <w:szCs w:val="24"/>
        </w:rPr>
      </w:pPr>
      <w:r w:rsidRPr="006F3F72">
        <w:rPr>
          <w:sz w:val="24"/>
          <w:szCs w:val="24"/>
        </w:rPr>
        <w:t>3.2</w:t>
      </w:r>
      <w:r w:rsidR="00C02D57" w:rsidRPr="006F3F72">
        <w:rPr>
          <w:sz w:val="24"/>
          <w:szCs w:val="24"/>
        </w:rPr>
        <w:t>. Visi šios sutarties pakeitimai ir papildymai sudaromi raštu  pasirašant abiems šalims.</w:t>
      </w:r>
    </w:p>
    <w:p w:rsidR="00C02D57" w:rsidRPr="006F3F72" w:rsidRDefault="00D9238F" w:rsidP="00C02D57">
      <w:pPr>
        <w:ind w:firstLine="720"/>
        <w:rPr>
          <w:sz w:val="24"/>
          <w:szCs w:val="24"/>
        </w:rPr>
      </w:pPr>
      <w:r w:rsidRPr="006F3F72">
        <w:rPr>
          <w:sz w:val="24"/>
          <w:szCs w:val="24"/>
        </w:rPr>
        <w:t>3.3</w:t>
      </w:r>
      <w:r w:rsidR="00C02D57" w:rsidRPr="006F3F72">
        <w:rPr>
          <w:sz w:val="24"/>
          <w:szCs w:val="24"/>
        </w:rPr>
        <w:t xml:space="preserve">. </w:t>
      </w:r>
      <w:r w:rsidRPr="006F3F72">
        <w:rPr>
          <w:sz w:val="24"/>
          <w:szCs w:val="24"/>
        </w:rPr>
        <w:t>Daugiabu</w:t>
      </w:r>
      <w:r w:rsidRPr="006F3F72">
        <w:rPr>
          <w:rFonts w:hint="eastAsia"/>
          <w:sz w:val="24"/>
          <w:szCs w:val="24"/>
        </w:rPr>
        <w:t>č</w:t>
      </w:r>
      <w:r w:rsidRPr="006F3F72">
        <w:rPr>
          <w:sz w:val="24"/>
          <w:szCs w:val="24"/>
        </w:rPr>
        <w:t>io namo savininkų bendrijai, jungtinės veiklos sutarties dalyviams  nutraukus pastato techninės prie</w:t>
      </w:r>
      <w:r w:rsidR="006F3F72" w:rsidRPr="006F3F72">
        <w:rPr>
          <w:sz w:val="24"/>
          <w:szCs w:val="24"/>
        </w:rPr>
        <w:t>žiūros sutartį arba pakeitus namo administratorių, ši sutartis nutrūksta.</w:t>
      </w:r>
    </w:p>
    <w:p w:rsidR="006C3638" w:rsidRPr="006C3638" w:rsidRDefault="006C3638" w:rsidP="00C02D57">
      <w:pPr>
        <w:ind w:firstLine="720"/>
        <w:rPr>
          <w:sz w:val="16"/>
          <w:szCs w:val="16"/>
        </w:rPr>
      </w:pPr>
    </w:p>
    <w:p w:rsidR="005D23BD" w:rsidRPr="00FE4845" w:rsidRDefault="006F3F72" w:rsidP="005D23BD">
      <w:pPr>
        <w:ind w:firstLine="720"/>
        <w:rPr>
          <w:i/>
          <w:sz w:val="24"/>
          <w:szCs w:val="24"/>
        </w:rPr>
      </w:pPr>
      <w:r w:rsidRPr="006F3F72">
        <w:rPr>
          <w:sz w:val="24"/>
          <w:szCs w:val="24"/>
        </w:rPr>
        <w:t xml:space="preserve">3.4. Sąskaitą mokesčių mokėjimui </w:t>
      </w:r>
      <w:r w:rsidR="005D23BD">
        <w:rPr>
          <w:sz w:val="24"/>
          <w:szCs w:val="24"/>
        </w:rPr>
        <w:t>p</w:t>
      </w:r>
      <w:r w:rsidR="006C3638">
        <w:rPr>
          <w:sz w:val="24"/>
          <w:szCs w:val="24"/>
        </w:rPr>
        <w:t>ateikti</w:t>
      </w:r>
      <w:r w:rsidR="00FE4845">
        <w:rPr>
          <w:sz w:val="24"/>
          <w:szCs w:val="24"/>
        </w:rPr>
        <w:t xml:space="preserve"> </w:t>
      </w:r>
      <w:r w:rsidR="00FE4845" w:rsidRPr="00FE4845">
        <w:rPr>
          <w:i/>
          <w:sz w:val="24"/>
          <w:szCs w:val="24"/>
        </w:rPr>
        <w:t>el.paštu / į pašto dėžutę (pabraukti)</w:t>
      </w:r>
      <w:r w:rsidR="00CB5C3F">
        <w:rPr>
          <w:i/>
          <w:sz w:val="24"/>
          <w:szCs w:val="24"/>
        </w:rPr>
        <w:t>.</w:t>
      </w:r>
    </w:p>
    <w:p w:rsidR="005D23BD" w:rsidRDefault="005D23BD" w:rsidP="005D23BD">
      <w:pPr>
        <w:ind w:firstLine="720"/>
        <w:rPr>
          <w:sz w:val="24"/>
          <w:szCs w:val="24"/>
        </w:rPr>
      </w:pPr>
    </w:p>
    <w:p w:rsidR="006F3F72" w:rsidRPr="006F3F72" w:rsidRDefault="006C3638" w:rsidP="00BF17BE">
      <w:pPr>
        <w:rPr>
          <w:sz w:val="24"/>
          <w:szCs w:val="24"/>
        </w:rPr>
      </w:pPr>
      <w:r>
        <w:rPr>
          <w:sz w:val="24"/>
          <w:szCs w:val="24"/>
        </w:rPr>
        <w:t xml:space="preserve"> </w:t>
      </w:r>
      <w:r w:rsidR="005D23BD">
        <w:rPr>
          <w:sz w:val="24"/>
          <w:szCs w:val="24"/>
        </w:rPr>
        <w:t xml:space="preserve">             </w:t>
      </w:r>
      <w:r>
        <w:rPr>
          <w:sz w:val="24"/>
          <w:szCs w:val="24"/>
        </w:rPr>
        <w:t>..................................................................................................................................</w:t>
      </w:r>
      <w:r w:rsidR="004972A7">
        <w:rPr>
          <w:sz w:val="24"/>
          <w:szCs w:val="24"/>
        </w:rPr>
        <w:t>...........</w:t>
      </w:r>
      <w:r>
        <w:rPr>
          <w:sz w:val="24"/>
          <w:szCs w:val="24"/>
        </w:rPr>
        <w:t>....</w:t>
      </w:r>
    </w:p>
    <w:p w:rsidR="00C02D57" w:rsidRPr="00980F10" w:rsidRDefault="00980F10" w:rsidP="00C02D57">
      <w:pPr>
        <w:ind w:firstLine="720"/>
        <w:rPr>
          <w:sz w:val="16"/>
          <w:szCs w:val="16"/>
        </w:rPr>
      </w:pPr>
      <w:r w:rsidRPr="00980F10">
        <w:rPr>
          <w:sz w:val="16"/>
          <w:szCs w:val="16"/>
        </w:rPr>
        <w:t xml:space="preserve">                      </w:t>
      </w:r>
      <w:r>
        <w:rPr>
          <w:sz w:val="16"/>
          <w:szCs w:val="16"/>
        </w:rPr>
        <w:t xml:space="preserve">                                                   </w:t>
      </w:r>
      <w:r w:rsidRPr="00980F10">
        <w:rPr>
          <w:sz w:val="16"/>
          <w:szCs w:val="16"/>
        </w:rPr>
        <w:t xml:space="preserve"> </w:t>
      </w:r>
      <w:r w:rsidR="005D23BD">
        <w:rPr>
          <w:sz w:val="16"/>
          <w:szCs w:val="16"/>
        </w:rPr>
        <w:t xml:space="preserve">        </w:t>
      </w:r>
      <w:r w:rsidRPr="00980F10">
        <w:rPr>
          <w:sz w:val="16"/>
          <w:szCs w:val="16"/>
        </w:rPr>
        <w:t xml:space="preserve">  (</w:t>
      </w:r>
      <w:r w:rsidR="005D23BD">
        <w:rPr>
          <w:sz w:val="16"/>
          <w:szCs w:val="16"/>
        </w:rPr>
        <w:t xml:space="preserve"> el. paštas</w:t>
      </w:r>
      <w:r w:rsidR="00FE4845">
        <w:rPr>
          <w:sz w:val="16"/>
          <w:szCs w:val="16"/>
        </w:rPr>
        <w:t xml:space="preserve"> / adresas</w:t>
      </w:r>
      <w:r w:rsidRPr="00980F10">
        <w:rPr>
          <w:sz w:val="16"/>
          <w:szCs w:val="16"/>
        </w:rPr>
        <w:t>)</w:t>
      </w:r>
    </w:p>
    <w:p w:rsidR="00980F10" w:rsidRDefault="00980F10" w:rsidP="00C02D57">
      <w:pPr>
        <w:rPr>
          <w:sz w:val="24"/>
          <w:szCs w:val="24"/>
        </w:rPr>
      </w:pPr>
    </w:p>
    <w:p w:rsidR="00BF17BE" w:rsidRDefault="00BF17BE" w:rsidP="00C02D57">
      <w:pPr>
        <w:rPr>
          <w:sz w:val="24"/>
          <w:szCs w:val="24"/>
        </w:rPr>
      </w:pPr>
    </w:p>
    <w:p w:rsidR="00CD5DA5" w:rsidRDefault="00CD5DA5" w:rsidP="00C02D57">
      <w:pPr>
        <w:rPr>
          <w:sz w:val="24"/>
          <w:szCs w:val="24"/>
        </w:rPr>
      </w:pPr>
    </w:p>
    <w:p w:rsidR="00CD5DA5" w:rsidRDefault="00CD5DA5" w:rsidP="00C02D57">
      <w:pPr>
        <w:rPr>
          <w:sz w:val="24"/>
          <w:szCs w:val="24"/>
        </w:rPr>
      </w:pPr>
    </w:p>
    <w:p w:rsidR="00CD5DA5" w:rsidRDefault="00CD5DA5" w:rsidP="00C02D57">
      <w:pPr>
        <w:rPr>
          <w:sz w:val="24"/>
          <w:szCs w:val="24"/>
        </w:rPr>
      </w:pPr>
    </w:p>
    <w:p w:rsidR="00CD5DA5" w:rsidRDefault="00CD5DA5" w:rsidP="00C02D57">
      <w:pPr>
        <w:rPr>
          <w:sz w:val="24"/>
          <w:szCs w:val="24"/>
        </w:rPr>
      </w:pPr>
    </w:p>
    <w:p w:rsidR="00CD5DA5" w:rsidRDefault="00CD5DA5" w:rsidP="00C02D57">
      <w:pPr>
        <w:rPr>
          <w:sz w:val="24"/>
          <w:szCs w:val="24"/>
        </w:rPr>
      </w:pPr>
    </w:p>
    <w:p w:rsidR="00CD5DA5" w:rsidRDefault="00CD5DA5" w:rsidP="00C02D57">
      <w:pPr>
        <w:rPr>
          <w:sz w:val="24"/>
          <w:szCs w:val="24"/>
        </w:rPr>
      </w:pPr>
    </w:p>
    <w:p w:rsidR="00CD5DA5" w:rsidRDefault="00CD5DA5" w:rsidP="00C02D57">
      <w:pPr>
        <w:rPr>
          <w:sz w:val="24"/>
          <w:szCs w:val="24"/>
        </w:rPr>
      </w:pPr>
    </w:p>
    <w:p w:rsidR="00CD5DA5" w:rsidRDefault="00CD5DA5" w:rsidP="00CD5DA5">
      <w:pPr>
        <w:rPr>
          <w:sz w:val="24"/>
        </w:rPr>
      </w:pPr>
    </w:p>
    <w:p w:rsidR="00CD5DA5" w:rsidRDefault="00CD5DA5" w:rsidP="00CD5DA5">
      <w:pPr>
        <w:jc w:val="center"/>
        <w:rPr>
          <w:b/>
          <w:bCs/>
          <w:sz w:val="24"/>
        </w:rPr>
      </w:pPr>
      <w:r>
        <w:rPr>
          <w:b/>
          <w:bCs/>
          <w:sz w:val="24"/>
        </w:rPr>
        <w:t>SUSITARIMAS</w:t>
      </w:r>
    </w:p>
    <w:p w:rsidR="00CB5C3F" w:rsidRDefault="00CB5C3F" w:rsidP="00CD5DA5">
      <w:pPr>
        <w:jc w:val="center"/>
        <w:rPr>
          <w:b/>
          <w:bCs/>
          <w:sz w:val="24"/>
        </w:rPr>
      </w:pPr>
      <w:r>
        <w:rPr>
          <w:b/>
          <w:bCs/>
          <w:sz w:val="24"/>
        </w:rPr>
        <w:t>Prie paslaugų teikimo ir apmokėjimo sutarties</w:t>
      </w:r>
    </w:p>
    <w:p w:rsidR="00CD5DA5" w:rsidRDefault="00CD5DA5" w:rsidP="00CD5DA5">
      <w:pPr>
        <w:jc w:val="center"/>
        <w:rPr>
          <w:b/>
          <w:bCs/>
          <w:sz w:val="24"/>
        </w:rPr>
      </w:pPr>
    </w:p>
    <w:p w:rsidR="00CD5DA5" w:rsidRDefault="00CD5DA5" w:rsidP="00CD5DA5">
      <w:pPr>
        <w:jc w:val="center"/>
        <w:rPr>
          <w:bCs/>
          <w:sz w:val="16"/>
          <w:szCs w:val="16"/>
        </w:rPr>
      </w:pPr>
      <w:r>
        <w:rPr>
          <w:bCs/>
          <w:sz w:val="24"/>
        </w:rPr>
        <w:t>20  -  -</w:t>
      </w:r>
    </w:p>
    <w:p w:rsidR="00CD5DA5" w:rsidRPr="00496DCF" w:rsidRDefault="00CD5DA5" w:rsidP="00CD5DA5">
      <w:pPr>
        <w:jc w:val="center"/>
        <w:rPr>
          <w:b/>
          <w:bCs/>
          <w:sz w:val="24"/>
        </w:rPr>
      </w:pPr>
      <w:r w:rsidRPr="00496DCF">
        <w:rPr>
          <w:bCs/>
          <w:sz w:val="18"/>
          <w:szCs w:val="18"/>
          <w:lang w:val="en-US"/>
        </w:rPr>
        <w:t>(</w:t>
      </w:r>
      <w:proofErr w:type="gramStart"/>
      <w:r w:rsidRPr="00496DCF">
        <w:rPr>
          <w:bCs/>
          <w:sz w:val="18"/>
          <w:szCs w:val="18"/>
          <w:lang w:val="en-US"/>
        </w:rPr>
        <w:t>data</w:t>
      </w:r>
      <w:proofErr w:type="gramEnd"/>
      <w:r w:rsidRPr="00496DCF">
        <w:rPr>
          <w:bCs/>
          <w:sz w:val="18"/>
          <w:szCs w:val="18"/>
          <w:lang w:val="en-US"/>
        </w:rPr>
        <w:t>)</w:t>
      </w:r>
    </w:p>
    <w:p w:rsidR="00CD5DA5" w:rsidRDefault="00CD5DA5" w:rsidP="00CD5DA5">
      <w:pPr>
        <w:jc w:val="center"/>
        <w:rPr>
          <w:bCs/>
          <w:sz w:val="24"/>
        </w:rPr>
      </w:pPr>
      <w:r>
        <w:rPr>
          <w:bCs/>
          <w:sz w:val="24"/>
        </w:rPr>
        <w:t>Panevėžys</w:t>
      </w:r>
    </w:p>
    <w:p w:rsidR="00CD5DA5" w:rsidRDefault="00CD5DA5" w:rsidP="00CD5DA5">
      <w:pPr>
        <w:jc w:val="both"/>
        <w:rPr>
          <w:b/>
          <w:sz w:val="24"/>
        </w:rPr>
      </w:pPr>
    </w:p>
    <w:p w:rsidR="00CD5DA5" w:rsidRDefault="00CD5DA5" w:rsidP="00CD5DA5">
      <w:pPr>
        <w:jc w:val="both"/>
      </w:pPr>
      <w:r w:rsidRPr="00496DCF">
        <w:rPr>
          <w:b/>
        </w:rPr>
        <w:t>Panevėžio butų ūkis, AB</w:t>
      </w:r>
      <w:r>
        <w:t>, juridinio asmens kodas 1471476714.</w:t>
      </w:r>
    </w:p>
    <w:p w:rsidR="00CD5DA5" w:rsidRDefault="00CB5C3F" w:rsidP="00CD5DA5">
      <w:pPr>
        <w:jc w:val="both"/>
      </w:pPr>
      <w:r>
        <w:t>r</w:t>
      </w:r>
      <w:r w:rsidR="00CD5DA5">
        <w:t>egistruotos buvein</w:t>
      </w:r>
      <w:r w:rsidR="00CD5DA5">
        <w:rPr>
          <w:rFonts w:asciiTheme="minorHAnsi" w:hAnsiTheme="minorHAnsi"/>
        </w:rPr>
        <w:t>ė</w:t>
      </w:r>
      <w:r w:rsidR="00CD5DA5">
        <w:t xml:space="preserve">s adresas Beržų g. 48, Panevėžys (toliau vadinama </w:t>
      </w:r>
      <w:r w:rsidR="00CD5DA5" w:rsidRPr="00496DCF">
        <w:rPr>
          <w:b/>
        </w:rPr>
        <w:t>Bendrovė</w:t>
      </w:r>
      <w:r w:rsidR="00CD5DA5">
        <w:t>)</w:t>
      </w:r>
    </w:p>
    <w:p w:rsidR="00CD5DA5" w:rsidRDefault="00CD5DA5" w:rsidP="00CD5DA5">
      <w:pPr>
        <w:jc w:val="both"/>
      </w:pPr>
    </w:p>
    <w:p w:rsidR="00CD5DA5" w:rsidRDefault="00CD5DA5" w:rsidP="00CD5DA5">
      <w:pPr>
        <w:jc w:val="both"/>
      </w:pPr>
      <w:r>
        <w:t xml:space="preserve">atstovaujama  Butų ūkio tarnybos vadovo, veikiančio pagal nuostatus ir buto, esančio, </w:t>
      </w:r>
    </w:p>
    <w:p w:rsidR="00CD5DA5" w:rsidRDefault="00CD5DA5" w:rsidP="00CD5DA5">
      <w:pPr>
        <w:jc w:val="both"/>
      </w:pPr>
    </w:p>
    <w:p w:rsidR="00CD5DA5" w:rsidRDefault="00CD5DA5" w:rsidP="00CD5DA5">
      <w:pPr>
        <w:jc w:val="both"/>
      </w:pPr>
      <w:r>
        <w:t>.....................................................................................................................................................</w:t>
      </w:r>
      <w:r w:rsidRPr="00CD5DA5">
        <w:t xml:space="preserve"> </w:t>
      </w:r>
      <w:r>
        <w:t>.........</w:t>
      </w:r>
    </w:p>
    <w:p w:rsidR="00CD5DA5" w:rsidRPr="00812D47" w:rsidRDefault="00CD5DA5" w:rsidP="00CD5DA5">
      <w:pPr>
        <w:jc w:val="both"/>
        <w:rPr>
          <w:sz w:val="16"/>
          <w:szCs w:val="16"/>
        </w:rPr>
      </w:pPr>
      <w:r>
        <w:rPr>
          <w:sz w:val="16"/>
          <w:szCs w:val="16"/>
        </w:rPr>
        <w:t xml:space="preserve">                                                                                             (adresas)</w:t>
      </w:r>
    </w:p>
    <w:p w:rsidR="00CD5DA5" w:rsidRDefault="00CD5DA5" w:rsidP="00CD5DA5">
      <w:pPr>
        <w:jc w:val="both"/>
      </w:pPr>
      <w:r>
        <w:t>savininko/nuomininko</w:t>
      </w:r>
    </w:p>
    <w:p w:rsidR="00CD5DA5" w:rsidRDefault="00CD5DA5" w:rsidP="00CD5DA5">
      <w:pPr>
        <w:jc w:val="both"/>
      </w:pPr>
      <w:r>
        <w:t xml:space="preserve">                                    ……………………………………………………………………………………....</w:t>
      </w:r>
    </w:p>
    <w:p w:rsidR="00CD5DA5" w:rsidRPr="001F46B6" w:rsidRDefault="00CD5DA5" w:rsidP="00CD5DA5">
      <w:pPr>
        <w:jc w:val="both"/>
        <w:rPr>
          <w:sz w:val="16"/>
          <w:szCs w:val="16"/>
        </w:rPr>
      </w:pPr>
      <w:r>
        <w:tab/>
      </w:r>
      <w:r>
        <w:tab/>
      </w:r>
      <w:r>
        <w:tab/>
      </w:r>
      <w:r>
        <w:tab/>
        <w:t xml:space="preserve"> </w:t>
      </w:r>
      <w:r>
        <w:rPr>
          <w:sz w:val="16"/>
          <w:szCs w:val="16"/>
        </w:rPr>
        <w:t>(vardas, pavardė</w:t>
      </w:r>
      <w:r w:rsidRPr="001F46B6">
        <w:rPr>
          <w:sz w:val="16"/>
          <w:szCs w:val="16"/>
        </w:rPr>
        <w:t>)</w:t>
      </w:r>
    </w:p>
    <w:p w:rsidR="00CD5DA5" w:rsidRDefault="00CD5DA5" w:rsidP="00CD5DA5">
      <w:pPr>
        <w:pStyle w:val="Heading2"/>
        <w:jc w:val="both"/>
      </w:pPr>
      <w:r w:rsidRPr="00496DCF">
        <w:rPr>
          <w:b w:val="0"/>
        </w:rPr>
        <w:t>(toliau vadinamu</w:t>
      </w:r>
      <w:r>
        <w:t xml:space="preserve"> Savininku /nuomininku</w:t>
      </w:r>
      <w:r w:rsidRPr="00496DCF">
        <w:rPr>
          <w:b w:val="0"/>
        </w:rPr>
        <w:t>)</w:t>
      </w:r>
      <w:r>
        <w:rPr>
          <w:b w:val="0"/>
        </w:rPr>
        <w:t xml:space="preserve">, sudarė šį susitarimą dėl asmens duomenų tvarkymo (toliau vadinamu </w:t>
      </w:r>
      <w:r w:rsidRPr="00496DCF">
        <w:t>Susitarimu</w:t>
      </w:r>
      <w:r>
        <w:rPr>
          <w:b w:val="0"/>
        </w:rPr>
        <w:t>):</w:t>
      </w:r>
    </w:p>
    <w:p w:rsidR="00CD5DA5" w:rsidRDefault="00CD5DA5" w:rsidP="00CD5DA5">
      <w:pPr>
        <w:pStyle w:val="Heading2"/>
        <w:jc w:val="both"/>
      </w:pPr>
    </w:p>
    <w:p w:rsidR="00CD5DA5" w:rsidRPr="00C372D1" w:rsidRDefault="00CD5DA5" w:rsidP="00CB5C3F">
      <w:pPr>
        <w:spacing w:before="120" w:after="120"/>
        <w:jc w:val="center"/>
        <w:rPr>
          <w:rFonts w:ascii="Times New Roman" w:hAnsi="Times New Roman"/>
          <w:b/>
          <w:szCs w:val="22"/>
        </w:rPr>
      </w:pPr>
      <w:r w:rsidRPr="00C372D1">
        <w:rPr>
          <w:rFonts w:ascii="Times New Roman" w:hAnsi="Times New Roman"/>
          <w:b/>
          <w:szCs w:val="22"/>
        </w:rPr>
        <w:t>ASMENS DUOMENŲ APSAUGA</w:t>
      </w:r>
    </w:p>
    <w:p w:rsidR="00CD5DA5" w:rsidRDefault="00CD5DA5" w:rsidP="00CD5DA5">
      <w:pPr>
        <w:jc w:val="both"/>
        <w:rPr>
          <w:rFonts w:ascii="Times New Roman" w:hAnsi="Times New Roman"/>
          <w:szCs w:val="22"/>
        </w:rPr>
      </w:pPr>
      <w:r w:rsidRPr="00C372D1">
        <w:rPr>
          <w:rFonts w:ascii="Times New Roman" w:hAnsi="Times New Roman"/>
          <w:szCs w:val="22"/>
        </w:rPr>
        <w:t xml:space="preserve">Vykdydamas </w:t>
      </w:r>
      <w:r>
        <w:rPr>
          <w:rFonts w:ascii="Times New Roman" w:hAnsi="Times New Roman"/>
          <w:szCs w:val="22"/>
        </w:rPr>
        <w:t>pagrindinę</w:t>
      </w:r>
      <w:r w:rsidRPr="00C372D1">
        <w:rPr>
          <w:rFonts w:ascii="Times New Roman" w:hAnsi="Times New Roman"/>
          <w:szCs w:val="22"/>
        </w:rPr>
        <w:t xml:space="preserve"> sutartį, </w:t>
      </w:r>
      <w:r w:rsidRPr="00C372D1">
        <w:rPr>
          <w:rFonts w:ascii="Times New Roman" w:hAnsi="Times New Roman"/>
          <w:b/>
          <w:szCs w:val="22"/>
        </w:rPr>
        <w:t>Bendrovė</w:t>
      </w:r>
      <w:r w:rsidRPr="00C372D1">
        <w:rPr>
          <w:rFonts w:ascii="Times New Roman" w:hAnsi="Times New Roman"/>
          <w:szCs w:val="22"/>
        </w:rPr>
        <w:t xml:space="preserve"> tvarko </w:t>
      </w:r>
      <w:r w:rsidRPr="007C41AF">
        <w:rPr>
          <w:rFonts w:ascii="Times New Roman" w:hAnsi="Times New Roman"/>
          <w:b/>
          <w:szCs w:val="22"/>
        </w:rPr>
        <w:t>S</w:t>
      </w:r>
      <w:r w:rsidRPr="007C41AF">
        <w:rPr>
          <w:b/>
        </w:rPr>
        <w:t>avininko/nuomininko</w:t>
      </w:r>
      <w:r w:rsidRPr="00C372D1">
        <w:rPr>
          <w:rFonts w:ascii="Times New Roman" w:hAnsi="Times New Roman"/>
          <w:szCs w:val="22"/>
        </w:rPr>
        <w:t xml:space="preserve"> asmens duomenis taip, kaip tai nurodyta </w:t>
      </w:r>
      <w:r w:rsidRPr="00C372D1">
        <w:rPr>
          <w:rFonts w:ascii="Times New Roman" w:hAnsi="Times New Roman"/>
          <w:b/>
          <w:szCs w:val="22"/>
        </w:rPr>
        <w:t>Bendrovės</w:t>
      </w:r>
      <w:r w:rsidRPr="00C372D1">
        <w:rPr>
          <w:rFonts w:ascii="Times New Roman" w:hAnsi="Times New Roman"/>
          <w:szCs w:val="22"/>
        </w:rPr>
        <w:t xml:space="preserve"> patvirtintose Asmens duomenų tvarkymo taisyklėse ir Privatumo politikoje, kurios yra viešai skelbiamos </w:t>
      </w:r>
      <w:r w:rsidRPr="00C372D1">
        <w:rPr>
          <w:rFonts w:ascii="Times New Roman" w:hAnsi="Times New Roman"/>
          <w:b/>
          <w:szCs w:val="22"/>
        </w:rPr>
        <w:t xml:space="preserve">Bendrovės </w:t>
      </w:r>
      <w:r w:rsidRPr="00C372D1">
        <w:rPr>
          <w:rFonts w:ascii="Times New Roman" w:hAnsi="Times New Roman"/>
          <w:szCs w:val="22"/>
        </w:rPr>
        <w:t xml:space="preserve">interneto svetainėje. Plačiau apie </w:t>
      </w:r>
      <w:r w:rsidRPr="007C41AF">
        <w:rPr>
          <w:rFonts w:ascii="Times New Roman" w:hAnsi="Times New Roman"/>
          <w:b/>
          <w:szCs w:val="22"/>
        </w:rPr>
        <w:t>S</w:t>
      </w:r>
      <w:r w:rsidRPr="007C41AF">
        <w:rPr>
          <w:b/>
        </w:rPr>
        <w:t>avininko/nuomininko</w:t>
      </w:r>
      <w:r w:rsidRPr="00C372D1">
        <w:rPr>
          <w:rFonts w:ascii="Times New Roman" w:hAnsi="Times New Roman"/>
          <w:szCs w:val="22"/>
        </w:rPr>
        <w:t xml:space="preserve"> teises ir tai, kaip </w:t>
      </w:r>
      <w:r w:rsidRPr="00C372D1">
        <w:rPr>
          <w:rFonts w:ascii="Times New Roman" w:hAnsi="Times New Roman"/>
          <w:b/>
          <w:szCs w:val="22"/>
        </w:rPr>
        <w:t xml:space="preserve">Bendrovė </w:t>
      </w:r>
      <w:r w:rsidRPr="00C372D1">
        <w:rPr>
          <w:rFonts w:ascii="Times New Roman" w:hAnsi="Times New Roman"/>
          <w:szCs w:val="22"/>
        </w:rPr>
        <w:t xml:space="preserve">vykdo asmens duomenų tvarkymą, </w:t>
      </w:r>
      <w:r w:rsidRPr="007C41AF">
        <w:rPr>
          <w:rFonts w:ascii="Times New Roman" w:hAnsi="Times New Roman"/>
          <w:b/>
          <w:szCs w:val="22"/>
        </w:rPr>
        <w:t>S</w:t>
      </w:r>
      <w:r w:rsidRPr="007C41AF">
        <w:rPr>
          <w:b/>
        </w:rPr>
        <w:t>avininko/nuomininko</w:t>
      </w:r>
      <w:r w:rsidRPr="00C372D1">
        <w:rPr>
          <w:rFonts w:ascii="Times New Roman" w:hAnsi="Times New Roman"/>
          <w:szCs w:val="22"/>
        </w:rPr>
        <w:t xml:space="preserve"> gali susipažinti: </w:t>
      </w:r>
      <w:hyperlink r:id="rId6" w:history="1">
        <w:r w:rsidRPr="00F461F7">
          <w:rPr>
            <w:rStyle w:val="Hyperlink"/>
            <w:rFonts w:ascii="Times New Roman" w:hAnsi="Times New Roman"/>
            <w:szCs w:val="22"/>
          </w:rPr>
          <w:t>http://www.pbu.lt</w:t>
        </w:r>
      </w:hyperlink>
      <w:r>
        <w:rPr>
          <w:rStyle w:val="Hyperlink"/>
          <w:rFonts w:ascii="Times New Roman" w:hAnsi="Times New Roman"/>
          <w:szCs w:val="22"/>
        </w:rPr>
        <w:t xml:space="preserve"> </w:t>
      </w:r>
      <w:r w:rsidRPr="00C372D1">
        <w:rPr>
          <w:rFonts w:ascii="Times New Roman" w:hAnsi="Times New Roman"/>
          <w:szCs w:val="22"/>
        </w:rPr>
        <w:t>.</w:t>
      </w:r>
    </w:p>
    <w:p w:rsidR="00CD5DA5" w:rsidRPr="00C372D1" w:rsidRDefault="00CD5DA5" w:rsidP="00CD5DA5">
      <w:pPr>
        <w:jc w:val="both"/>
        <w:rPr>
          <w:rFonts w:ascii="Times New Roman" w:hAnsi="Times New Roman"/>
          <w:szCs w:val="22"/>
        </w:rPr>
      </w:pPr>
      <w:r>
        <w:rPr>
          <w:rFonts w:ascii="Times New Roman" w:hAnsi="Times New Roman"/>
          <w:b/>
          <w:szCs w:val="22"/>
        </w:rPr>
        <w:t>Bendrovė</w:t>
      </w:r>
      <w:r w:rsidRPr="00C372D1">
        <w:rPr>
          <w:rFonts w:ascii="Times New Roman" w:hAnsi="Times New Roman"/>
          <w:b/>
          <w:szCs w:val="22"/>
        </w:rPr>
        <w:t xml:space="preserve">, </w:t>
      </w:r>
      <w:r w:rsidRPr="007C41AF">
        <w:rPr>
          <w:rFonts w:ascii="Times New Roman" w:hAnsi="Times New Roman"/>
          <w:b/>
          <w:szCs w:val="22"/>
        </w:rPr>
        <w:t>S</w:t>
      </w:r>
      <w:r w:rsidRPr="007C41AF">
        <w:rPr>
          <w:b/>
        </w:rPr>
        <w:t>avinink</w:t>
      </w:r>
      <w:r>
        <w:rPr>
          <w:b/>
        </w:rPr>
        <w:t>ui</w:t>
      </w:r>
      <w:r w:rsidRPr="007C41AF">
        <w:rPr>
          <w:b/>
        </w:rPr>
        <w:t>/nuominink</w:t>
      </w:r>
      <w:r>
        <w:rPr>
          <w:b/>
        </w:rPr>
        <w:t>ui</w:t>
      </w:r>
      <w:r w:rsidRPr="00C372D1">
        <w:rPr>
          <w:rFonts w:ascii="Times New Roman" w:hAnsi="Times New Roman"/>
          <w:szCs w:val="22"/>
        </w:rPr>
        <w:t xml:space="preserve"> delsiant vykdyti savo įsipareigojimus daugiau kaip 30 (trisdešimt) kalendorinių dienų, teikia informaciją apie </w:t>
      </w:r>
      <w:r>
        <w:rPr>
          <w:rFonts w:ascii="Times New Roman" w:hAnsi="Times New Roman"/>
          <w:szCs w:val="22"/>
        </w:rPr>
        <w:t xml:space="preserve">asmens </w:t>
      </w:r>
      <w:r w:rsidRPr="00C372D1">
        <w:rPr>
          <w:rFonts w:ascii="Times New Roman" w:hAnsi="Times New Roman"/>
          <w:szCs w:val="22"/>
        </w:rPr>
        <w:t xml:space="preserve">tapatybę, kontaktinius duomenis ir kredito istoriją, t. y. finansinius ir turtinius įsipareigojimus ir jų vykdymą, skolas ir jų apmokėjimą,  Duomenų tvarkytojams (skolų išieškojimo įmonėms, teisininkų kontoroms ir pan). Duomenų tvarkytojas (skolų išieškojimo įmonė/kontora, teisininkų kontora ir pan.) tvarko ir teikia tretiesiems asmenims (finansų įstaigoms, telekomunikacijų bendrovėms, draudimui, elektros ir komunalinių paslaugų teikėjams, prekybos įmonėms ir kt.) </w:t>
      </w:r>
      <w:r w:rsidRPr="007C41AF">
        <w:rPr>
          <w:rFonts w:ascii="Times New Roman" w:hAnsi="Times New Roman"/>
          <w:b/>
          <w:szCs w:val="22"/>
        </w:rPr>
        <w:t>S</w:t>
      </w:r>
      <w:r w:rsidRPr="007C41AF">
        <w:rPr>
          <w:b/>
        </w:rPr>
        <w:t>avininko/nuomininko</w:t>
      </w:r>
      <w:r w:rsidRPr="00C372D1">
        <w:rPr>
          <w:rFonts w:ascii="Times New Roman" w:hAnsi="Times New Roman"/>
          <w:szCs w:val="22"/>
        </w:rPr>
        <w:t xml:space="preserve"> informaciją siekdamas teisėtų interesų ir tikslų – įvertinti kreditingumą ir valdyti įsiskolinimą. Kredito istorijos duomenys tvarkomi 10 (dešimt) metų po įsipareigojimų įvykdymo. </w:t>
      </w:r>
      <w:r w:rsidRPr="007C41AF">
        <w:rPr>
          <w:rFonts w:ascii="Times New Roman" w:hAnsi="Times New Roman"/>
          <w:b/>
          <w:szCs w:val="22"/>
        </w:rPr>
        <w:t>S</w:t>
      </w:r>
      <w:r w:rsidRPr="007C41AF">
        <w:rPr>
          <w:b/>
        </w:rPr>
        <w:t>avininko/nuomininko</w:t>
      </w:r>
      <w:r w:rsidRPr="00C372D1">
        <w:rPr>
          <w:rFonts w:ascii="Times New Roman" w:hAnsi="Times New Roman"/>
          <w:szCs w:val="22"/>
        </w:rPr>
        <w:t xml:space="preserve"> taip pat turi teisę Duomenų tvarkytojo (skolų išieškojimo įmonė/kontora, teisininkų kontora ir pan.) prašyti ištaisyti arba ištrinti, arba apriboti duomenų tvarkymą, ir teisę nesutikti, kad duomenys būtų tvarkomi, reikalauti žmogaus įsikišimo automatiniame sprendimų priėmime, pareikšti savo požiūrį ir užginčyti sprendimą, taip pat teisę į duomenų perkeliamumą. Apie šių teisių įgyvendinimą ir apribojimus, savybių įvertinimą automatiniu būdu (profiliavimą), daugiau informacijos pateikiama konkretaus duomenų tvarkytojo (skolų išieškojimo įmonė/kontora, teisininkų kontora ir pan.) internetiniame puslapyje. Dėl teisių pažeidimų </w:t>
      </w:r>
      <w:r w:rsidRPr="007C41AF">
        <w:rPr>
          <w:rFonts w:ascii="Times New Roman" w:hAnsi="Times New Roman"/>
          <w:b/>
          <w:szCs w:val="22"/>
        </w:rPr>
        <w:t>S</w:t>
      </w:r>
      <w:r w:rsidRPr="007C41AF">
        <w:rPr>
          <w:b/>
        </w:rPr>
        <w:t>avinink</w:t>
      </w:r>
      <w:r>
        <w:rPr>
          <w:b/>
        </w:rPr>
        <w:t>as</w:t>
      </w:r>
      <w:r w:rsidRPr="007C41AF">
        <w:rPr>
          <w:b/>
        </w:rPr>
        <w:t>/nuominink</w:t>
      </w:r>
      <w:r>
        <w:rPr>
          <w:b/>
        </w:rPr>
        <w:t>as</w:t>
      </w:r>
      <w:r w:rsidRPr="00C372D1">
        <w:rPr>
          <w:rFonts w:ascii="Times New Roman" w:hAnsi="Times New Roman"/>
          <w:szCs w:val="22"/>
        </w:rPr>
        <w:t xml:space="preserve"> turi teisę kreiptis į duomenų tvarkytoją (skolų išieškojimo įmonė/kontora, teisininkų kontora ir pan.) el. paštu, telefonu  ar pateikti skundą Valstybinei duomenų apsaugos inspekcijai arba teismui.</w:t>
      </w:r>
    </w:p>
    <w:p w:rsidR="00CD5DA5" w:rsidRDefault="00CD5DA5" w:rsidP="00CD5DA5">
      <w:pPr>
        <w:jc w:val="both"/>
        <w:rPr>
          <w:b/>
          <w:bCs/>
        </w:rPr>
      </w:pPr>
    </w:p>
    <w:p w:rsidR="00CD5DA5" w:rsidRDefault="00CD5DA5" w:rsidP="00CD5DA5">
      <w:pPr>
        <w:jc w:val="both"/>
        <w:rPr>
          <w:sz w:val="24"/>
          <w:szCs w:val="24"/>
        </w:rPr>
      </w:pPr>
    </w:p>
    <w:sectPr w:rsidR="00CD5DA5" w:rsidSect="002405F4">
      <w:pgSz w:w="11907" w:h="16840"/>
      <w:pgMar w:top="851" w:right="567" w:bottom="851" w:left="1701"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BDB"/>
    <w:multiLevelType w:val="multilevel"/>
    <w:tmpl w:val="6CD46D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CA544C8"/>
    <w:multiLevelType w:val="multilevel"/>
    <w:tmpl w:val="F746D8B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2C5B5815"/>
    <w:multiLevelType w:val="hybridMultilevel"/>
    <w:tmpl w:val="1848D41E"/>
    <w:lvl w:ilvl="0" w:tplc="259407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5C4D3B6E"/>
    <w:multiLevelType w:val="singleLevel"/>
    <w:tmpl w:val="334E864A"/>
    <w:lvl w:ilvl="0">
      <w:start w:val="5"/>
      <w:numFmt w:val="decimal"/>
      <w:lvlText w:val="%1. "/>
      <w:legacy w:legacy="1" w:legacySpace="0" w:legacyIndent="283"/>
      <w:lvlJc w:val="left"/>
      <w:pPr>
        <w:ind w:left="1003" w:hanging="283"/>
      </w:pPr>
      <w:rPr>
        <w:rFonts w:ascii="TimesLT" w:hAnsi="TimesLT" w:hint="default"/>
        <w:b w:val="0"/>
        <w:i w:val="0"/>
        <w:sz w:val="22"/>
        <w:u w:val="none"/>
      </w:rPr>
    </w:lvl>
  </w:abstractNum>
  <w:num w:numId="1">
    <w:abstractNumId w:val="3"/>
    <w:lvlOverride w:ilvl="0">
      <w:lvl w:ilvl="0">
        <w:start w:val="1"/>
        <w:numFmt w:val="decimal"/>
        <w:lvlText w:val="%1. "/>
        <w:legacy w:legacy="1" w:legacySpace="0" w:legacyIndent="283"/>
        <w:lvlJc w:val="left"/>
        <w:pPr>
          <w:ind w:left="1003" w:hanging="283"/>
        </w:pPr>
        <w:rPr>
          <w:rFonts w:ascii="TimesLT" w:hAnsi="TimesLT" w:hint="default"/>
          <w:b w:val="0"/>
          <w:i w:val="0"/>
          <w:sz w:val="22"/>
          <w:u w:val="none"/>
        </w:rPr>
      </w:lvl>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1296"/>
  <w:hyphenationZone w:val="396"/>
  <w:characterSpacingControl w:val="doNotCompress"/>
  <w:compat/>
  <w:rsids>
    <w:rsidRoot w:val="00C02D57"/>
    <w:rsid w:val="001E6CFE"/>
    <w:rsid w:val="001F69D4"/>
    <w:rsid w:val="002155BF"/>
    <w:rsid w:val="002405F4"/>
    <w:rsid w:val="00260CB9"/>
    <w:rsid w:val="0036318E"/>
    <w:rsid w:val="00367593"/>
    <w:rsid w:val="003848A7"/>
    <w:rsid w:val="003C37A0"/>
    <w:rsid w:val="004972A7"/>
    <w:rsid w:val="005C4801"/>
    <w:rsid w:val="005D23BD"/>
    <w:rsid w:val="0062605F"/>
    <w:rsid w:val="006942C4"/>
    <w:rsid w:val="006A6F0E"/>
    <w:rsid w:val="006C3638"/>
    <w:rsid w:val="006F3F72"/>
    <w:rsid w:val="007C4E3E"/>
    <w:rsid w:val="008416D6"/>
    <w:rsid w:val="00980F10"/>
    <w:rsid w:val="00B20F69"/>
    <w:rsid w:val="00BE532E"/>
    <w:rsid w:val="00BF17BE"/>
    <w:rsid w:val="00C02D57"/>
    <w:rsid w:val="00C745CB"/>
    <w:rsid w:val="00CB5C3F"/>
    <w:rsid w:val="00CD5DA5"/>
    <w:rsid w:val="00D01290"/>
    <w:rsid w:val="00D904C4"/>
    <w:rsid w:val="00D9238F"/>
    <w:rsid w:val="00DE4259"/>
    <w:rsid w:val="00E65520"/>
    <w:rsid w:val="00EA2369"/>
    <w:rsid w:val="00F6280A"/>
    <w:rsid w:val="00FE4845"/>
    <w:rsid w:val="00FF182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D57"/>
    <w:pPr>
      <w:overflowPunct w:val="0"/>
      <w:autoSpaceDE w:val="0"/>
      <w:autoSpaceDN w:val="0"/>
      <w:adjustRightInd w:val="0"/>
      <w:textAlignment w:val="baseline"/>
    </w:pPr>
    <w:rPr>
      <w:rFonts w:ascii="TimesLT" w:hAnsi="TimesLT"/>
      <w:sz w:val="22"/>
      <w:lang w:eastAsia="en-US"/>
    </w:rPr>
  </w:style>
  <w:style w:type="paragraph" w:styleId="Heading2">
    <w:name w:val="heading 2"/>
    <w:basedOn w:val="Normal"/>
    <w:next w:val="Normal"/>
    <w:qFormat/>
    <w:rsid w:val="00C02D5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2D57"/>
    <w:pPr>
      <w:jc w:val="center"/>
    </w:pPr>
    <w:rPr>
      <w:b/>
      <w:sz w:val="24"/>
    </w:rPr>
  </w:style>
  <w:style w:type="paragraph" w:styleId="BodyTextIndent">
    <w:name w:val="Body Text Indent"/>
    <w:basedOn w:val="Normal"/>
    <w:rsid w:val="00C02D57"/>
    <w:pPr>
      <w:ind w:firstLine="720"/>
      <w:jc w:val="both"/>
    </w:pPr>
  </w:style>
  <w:style w:type="paragraph" w:styleId="BodyText2">
    <w:name w:val="Body Text 2"/>
    <w:basedOn w:val="Normal"/>
    <w:rsid w:val="00C02D57"/>
    <w:pPr>
      <w:jc w:val="both"/>
    </w:pPr>
    <w:rPr>
      <w:bCs/>
    </w:rPr>
  </w:style>
  <w:style w:type="paragraph" w:styleId="BodyTextIndent2">
    <w:name w:val="Body Text Indent 2"/>
    <w:basedOn w:val="Normal"/>
    <w:rsid w:val="00C02D57"/>
    <w:pPr>
      <w:ind w:firstLine="720"/>
    </w:pPr>
  </w:style>
  <w:style w:type="paragraph" w:styleId="BodyTextIndent3">
    <w:name w:val="Body Text Indent 3"/>
    <w:basedOn w:val="Normal"/>
    <w:rsid w:val="00C02D57"/>
    <w:pPr>
      <w:ind w:firstLine="709"/>
      <w:jc w:val="both"/>
    </w:pPr>
  </w:style>
  <w:style w:type="paragraph" w:styleId="BalloonText">
    <w:name w:val="Balloon Text"/>
    <w:basedOn w:val="Normal"/>
    <w:semiHidden/>
    <w:rsid w:val="0036318E"/>
    <w:rPr>
      <w:rFonts w:ascii="Tahoma" w:hAnsi="Tahoma" w:cs="Tahoma"/>
      <w:sz w:val="16"/>
      <w:szCs w:val="16"/>
    </w:rPr>
  </w:style>
  <w:style w:type="paragraph" w:styleId="ListParagraph">
    <w:name w:val="List Paragraph"/>
    <w:basedOn w:val="Normal"/>
    <w:uiPriority w:val="34"/>
    <w:qFormat/>
    <w:rsid w:val="008416D6"/>
    <w:pPr>
      <w:ind w:left="720"/>
      <w:contextualSpacing/>
    </w:pPr>
  </w:style>
  <w:style w:type="character" w:styleId="Hyperlink">
    <w:name w:val="Hyperlink"/>
    <w:uiPriority w:val="99"/>
    <w:unhideWhenUsed/>
    <w:rsid w:val="00CD5DA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bu.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4F6C-5636-4E03-9465-565F4950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5738</Words>
  <Characters>3271</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PASTATO ADMINISTRAVIMO, TECHNINĖS PRIEŽIŪROS  IR KITŲ PASLAUGŲ APMOKĖJIMO</vt:lpstr>
      <vt:lpstr>PASTATO ADMINISTRAVIMO, TECHNINĖS PRIEŽIŪROS  IR KITŲ PASLAUGŲ APMOKĖJIMO</vt:lpstr>
    </vt:vector>
  </TitlesOfParts>
  <Company>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PASTATO ADMINISTRAVIMO, TECHNINĖS PRIEŽIŪROS  IR KITŲ PASLAUGŲ APMOKĖJIMO</dc:title>
  <dc:subject/>
  <dc:creator> </dc:creator>
  <cp:keywords/>
  <dc:description/>
  <cp:lastModifiedBy>Rasa</cp:lastModifiedBy>
  <cp:revision>3</cp:revision>
  <cp:lastPrinted>2012-06-21T05:02:00Z</cp:lastPrinted>
  <dcterms:created xsi:type="dcterms:W3CDTF">2022-04-13T12:44:00Z</dcterms:created>
  <dcterms:modified xsi:type="dcterms:W3CDTF">2022-04-13T12:57:00Z</dcterms:modified>
</cp:coreProperties>
</file>