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9E" w:rsidRDefault="00E95BD8" w:rsidP="00E95BD8">
      <w:pPr>
        <w:pStyle w:val="Betarp"/>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D08C2">
        <w:rPr>
          <w:rFonts w:ascii="Times New Roman" w:hAnsi="Times New Roman" w:cs="Times New Roman"/>
        </w:rPr>
        <w:tab/>
        <w:t xml:space="preserve">               </w:t>
      </w:r>
    </w:p>
    <w:p w:rsidR="00F4219E" w:rsidRDefault="00F4219E" w:rsidP="00E95BD8">
      <w:pPr>
        <w:pStyle w:val="Betarp"/>
        <w:rPr>
          <w:rFonts w:ascii="Times New Roman" w:hAnsi="Times New Roman" w:cs="Times New Roman"/>
        </w:rPr>
      </w:pPr>
    </w:p>
    <w:p w:rsidR="00E95BD8" w:rsidRPr="0072576F" w:rsidRDefault="00F4219E" w:rsidP="00F4219E">
      <w:pPr>
        <w:pStyle w:val="Betarp"/>
        <w:ind w:left="6480"/>
        <w:rPr>
          <w:rFonts w:ascii="Times New Roman" w:hAnsi="Times New Roman" w:cs="Times New Roman"/>
          <w:b/>
          <w:sz w:val="20"/>
          <w:szCs w:val="20"/>
        </w:rPr>
      </w:pPr>
      <w:r>
        <w:rPr>
          <w:rFonts w:ascii="Times New Roman" w:hAnsi="Times New Roman" w:cs="Times New Roman"/>
        </w:rPr>
        <w:t xml:space="preserve">               </w:t>
      </w:r>
      <w:r w:rsidR="008D08C2">
        <w:rPr>
          <w:rFonts w:ascii="Times New Roman" w:hAnsi="Times New Roman" w:cs="Times New Roman"/>
        </w:rPr>
        <w:t xml:space="preserve"> </w:t>
      </w:r>
      <w:r w:rsidR="00E95BD8" w:rsidRPr="0072576F">
        <w:rPr>
          <w:rFonts w:ascii="Times New Roman" w:hAnsi="Times New Roman" w:cs="Times New Roman"/>
          <w:b/>
          <w:sz w:val="20"/>
          <w:szCs w:val="20"/>
        </w:rPr>
        <w:t xml:space="preserve">PATVIRTINTA </w:t>
      </w:r>
    </w:p>
    <w:p w:rsidR="00E95BD8" w:rsidRPr="0072576F" w:rsidRDefault="00E95BD8" w:rsidP="00E95BD8">
      <w:pPr>
        <w:pStyle w:val="Betarp"/>
        <w:ind w:left="5184"/>
        <w:rPr>
          <w:rFonts w:ascii="Times New Roman" w:hAnsi="Times New Roman" w:cs="Times New Roman"/>
          <w:sz w:val="20"/>
          <w:szCs w:val="20"/>
        </w:rPr>
      </w:pPr>
      <w:r w:rsidRPr="0072576F">
        <w:rPr>
          <w:rFonts w:ascii="Times New Roman" w:hAnsi="Times New Roman" w:cs="Times New Roman"/>
          <w:sz w:val="20"/>
          <w:szCs w:val="20"/>
        </w:rPr>
        <w:t xml:space="preserve">               </w:t>
      </w:r>
      <w:r w:rsidR="008D08C2" w:rsidRPr="0072576F">
        <w:rPr>
          <w:rFonts w:ascii="Times New Roman" w:hAnsi="Times New Roman" w:cs="Times New Roman"/>
          <w:sz w:val="20"/>
          <w:szCs w:val="20"/>
        </w:rPr>
        <w:tab/>
        <w:t xml:space="preserve">                </w:t>
      </w:r>
      <w:r w:rsidR="0072576F">
        <w:rPr>
          <w:rFonts w:ascii="Times New Roman" w:hAnsi="Times New Roman" w:cs="Times New Roman"/>
          <w:sz w:val="20"/>
          <w:szCs w:val="20"/>
        </w:rPr>
        <w:t xml:space="preserve"> </w:t>
      </w:r>
      <w:r w:rsidRPr="0072576F">
        <w:rPr>
          <w:rFonts w:ascii="Times New Roman" w:hAnsi="Times New Roman" w:cs="Times New Roman"/>
          <w:sz w:val="20"/>
          <w:szCs w:val="20"/>
        </w:rPr>
        <w:t>AB „Panevėžio butų ūkis“ direktoriaus</w:t>
      </w:r>
    </w:p>
    <w:p w:rsidR="00E95BD8" w:rsidRDefault="00E95BD8" w:rsidP="00E95BD8">
      <w:pPr>
        <w:pStyle w:val="Betarp"/>
        <w:ind w:left="3888" w:firstLine="1296"/>
        <w:rPr>
          <w:rFonts w:ascii="Times New Roman" w:hAnsi="Times New Roman" w:cs="Times New Roman"/>
        </w:rPr>
      </w:pPr>
      <w:r>
        <w:rPr>
          <w:rFonts w:ascii="Times New Roman" w:hAnsi="Times New Roman" w:cs="Times New Roman"/>
        </w:rPr>
        <w:t xml:space="preserve">               </w:t>
      </w:r>
      <w:r w:rsidR="008D08C2">
        <w:rPr>
          <w:rFonts w:ascii="Times New Roman" w:hAnsi="Times New Roman" w:cs="Times New Roman"/>
        </w:rPr>
        <w:tab/>
        <w:t xml:space="preserve">               </w:t>
      </w:r>
      <w:r w:rsidRPr="00E95BD8">
        <w:rPr>
          <w:rFonts w:ascii="Times New Roman" w:hAnsi="Times New Roman" w:cs="Times New Roman"/>
        </w:rPr>
        <w:t xml:space="preserve">2024 m. gegužės </w:t>
      </w:r>
      <w:r w:rsidR="00D0459D">
        <w:rPr>
          <w:rFonts w:ascii="Times New Roman" w:hAnsi="Times New Roman" w:cs="Times New Roman"/>
        </w:rPr>
        <w:t>23</w:t>
      </w:r>
      <w:r>
        <w:rPr>
          <w:rFonts w:ascii="Times New Roman" w:hAnsi="Times New Roman" w:cs="Times New Roman"/>
        </w:rPr>
        <w:t xml:space="preserve"> d. įsakymu Nr. V-</w:t>
      </w:r>
      <w:r w:rsidR="00D0459D">
        <w:rPr>
          <w:rFonts w:ascii="Times New Roman" w:hAnsi="Times New Roman" w:cs="Times New Roman"/>
        </w:rPr>
        <w:t>32</w:t>
      </w:r>
      <w:bookmarkStart w:id="0" w:name="_GoBack"/>
      <w:bookmarkEnd w:id="0"/>
    </w:p>
    <w:p w:rsidR="00E95BD8" w:rsidRDefault="00E95BD8" w:rsidP="00E95BD8">
      <w:pPr>
        <w:pStyle w:val="Betarp"/>
        <w:ind w:left="3888" w:firstLine="1296"/>
        <w:rPr>
          <w:rFonts w:ascii="Times New Roman" w:hAnsi="Times New Roman" w:cs="Times New Roman"/>
        </w:rPr>
      </w:pPr>
    </w:p>
    <w:p w:rsidR="00E95BD8" w:rsidRPr="00F4219E" w:rsidRDefault="00E95BD8" w:rsidP="00E95BD8">
      <w:pPr>
        <w:pStyle w:val="Betarp"/>
        <w:ind w:left="3888" w:firstLine="1296"/>
        <w:rPr>
          <w:rFonts w:ascii="Times New Roman" w:hAnsi="Times New Roman" w:cs="Times New Roman"/>
          <w:sz w:val="16"/>
          <w:szCs w:val="16"/>
        </w:rPr>
      </w:pPr>
    </w:p>
    <w:p w:rsidR="00E95BD8" w:rsidRPr="00E95BD8" w:rsidRDefault="00E95BD8" w:rsidP="00E95BD8">
      <w:pPr>
        <w:pStyle w:val="Betarp"/>
        <w:ind w:left="3888" w:firstLine="1296"/>
        <w:rPr>
          <w:rFonts w:ascii="Times New Roman" w:hAnsi="Times New Roman" w:cs="Times New Roman"/>
          <w:sz w:val="24"/>
          <w:szCs w:val="24"/>
        </w:rPr>
      </w:pPr>
    </w:p>
    <w:p w:rsidR="008965F9" w:rsidRPr="008D08C2" w:rsidRDefault="008965F9" w:rsidP="00F4219E">
      <w:pPr>
        <w:pStyle w:val="Heading10"/>
        <w:framePr w:w="9734" w:h="14540" w:hRule="exact" w:wrap="none" w:vAnchor="page" w:hAnchor="page" w:x="1681" w:y="1934"/>
        <w:shd w:val="clear" w:color="auto" w:fill="auto"/>
        <w:spacing w:before="0" w:line="276" w:lineRule="auto"/>
        <w:rPr>
          <w:b w:val="0"/>
          <w:sz w:val="24"/>
          <w:szCs w:val="24"/>
        </w:rPr>
      </w:pPr>
      <w:bookmarkStart w:id="1" w:name="bookmark0"/>
      <w:r>
        <w:rPr>
          <w:rStyle w:val="Heading1"/>
          <w:b/>
          <w:bCs/>
          <w:color w:val="000000"/>
          <w:sz w:val="24"/>
          <w:szCs w:val="24"/>
        </w:rPr>
        <w:t>AKCINĖ BENDROVĖ</w:t>
      </w:r>
      <w:r w:rsidR="008D08C2" w:rsidRPr="008D08C2">
        <w:rPr>
          <w:rStyle w:val="Heading1"/>
          <w:b/>
          <w:bCs/>
          <w:color w:val="000000"/>
          <w:sz w:val="24"/>
          <w:szCs w:val="24"/>
        </w:rPr>
        <w:t xml:space="preserve"> „PANEVĖŽIO BUTŲ ŪKIS“</w:t>
      </w:r>
      <w:bookmarkEnd w:id="1"/>
    </w:p>
    <w:p w:rsidR="008D08C2" w:rsidRDefault="008965F9" w:rsidP="00F4219E">
      <w:pPr>
        <w:pStyle w:val="Heading10"/>
        <w:framePr w:w="9734" w:h="14540" w:hRule="exact" w:wrap="none" w:vAnchor="page" w:hAnchor="page" w:x="1681" w:y="1934"/>
        <w:shd w:val="clear" w:color="auto" w:fill="auto"/>
        <w:spacing w:before="0" w:after="267" w:line="276" w:lineRule="auto"/>
        <w:rPr>
          <w:rStyle w:val="Heading1"/>
          <w:b/>
          <w:bCs/>
          <w:color w:val="000000"/>
          <w:sz w:val="24"/>
          <w:szCs w:val="24"/>
        </w:rPr>
      </w:pPr>
      <w:bookmarkStart w:id="2" w:name="bookmark1"/>
      <w:r>
        <w:rPr>
          <w:rStyle w:val="Heading1"/>
          <w:b/>
          <w:bCs/>
          <w:color w:val="000000"/>
          <w:sz w:val="24"/>
          <w:szCs w:val="24"/>
        </w:rPr>
        <w:t xml:space="preserve">TURTO </w:t>
      </w:r>
      <w:r w:rsidR="008D08C2" w:rsidRPr="008D08C2">
        <w:rPr>
          <w:rStyle w:val="Heading1"/>
          <w:b/>
          <w:bCs/>
          <w:color w:val="000000"/>
          <w:sz w:val="24"/>
          <w:szCs w:val="24"/>
        </w:rPr>
        <w:t>PARDAVIMO VIEŠUOSE PREKIŲ AUKCIONUOSE TAISYKLĖS</w:t>
      </w:r>
      <w:bookmarkEnd w:id="2"/>
    </w:p>
    <w:p w:rsidR="008965F9" w:rsidRPr="008965F9" w:rsidRDefault="008965F9" w:rsidP="00F4219E">
      <w:pPr>
        <w:pStyle w:val="Heading10"/>
        <w:framePr w:w="9734" w:h="14540" w:hRule="exact" w:wrap="none" w:vAnchor="page" w:hAnchor="page" w:x="1681" w:y="1934"/>
        <w:shd w:val="clear" w:color="auto" w:fill="auto"/>
        <w:spacing w:before="0" w:after="267" w:line="276" w:lineRule="auto"/>
        <w:rPr>
          <w:rStyle w:val="Heading1"/>
          <w:b/>
          <w:bCs/>
          <w:color w:val="000000"/>
          <w:sz w:val="6"/>
          <w:szCs w:val="6"/>
        </w:rPr>
      </w:pPr>
    </w:p>
    <w:p w:rsidR="008D08C2" w:rsidRDefault="008D08C2" w:rsidP="008D08C2">
      <w:pPr>
        <w:pStyle w:val="Heading10"/>
        <w:framePr w:w="9734" w:h="14540" w:hRule="exact" w:wrap="none" w:vAnchor="page" w:hAnchor="page" w:x="1681" w:y="1934"/>
        <w:numPr>
          <w:ilvl w:val="0"/>
          <w:numId w:val="1"/>
        </w:numPr>
        <w:shd w:val="clear" w:color="auto" w:fill="auto"/>
        <w:tabs>
          <w:tab w:val="left" w:pos="3709"/>
        </w:tabs>
        <w:spacing w:before="0" w:after="211" w:line="240" w:lineRule="exact"/>
        <w:ind w:left="3400"/>
        <w:jc w:val="both"/>
      </w:pPr>
      <w:bookmarkStart w:id="3" w:name="bookmark2"/>
      <w:r>
        <w:rPr>
          <w:rStyle w:val="Heading1"/>
          <w:b/>
          <w:bCs/>
          <w:color w:val="000000"/>
        </w:rPr>
        <w:t>BENDROSIOS NUOSTATOS</w:t>
      </w:r>
      <w:bookmarkEnd w:id="3"/>
    </w:p>
    <w:p w:rsidR="008D08C2" w:rsidRDefault="008D08C2" w:rsidP="008D08C2">
      <w:pPr>
        <w:pStyle w:val="Bodytext21"/>
        <w:framePr w:w="9734" w:h="14540" w:hRule="exact" w:wrap="none" w:vAnchor="page" w:hAnchor="page" w:x="1681" w:y="1934"/>
        <w:numPr>
          <w:ilvl w:val="0"/>
          <w:numId w:val="2"/>
        </w:numPr>
        <w:shd w:val="clear" w:color="auto" w:fill="auto"/>
        <w:tabs>
          <w:tab w:val="left" w:pos="1192"/>
        </w:tabs>
        <w:spacing w:after="0" w:line="274" w:lineRule="exact"/>
        <w:ind w:firstLine="920"/>
        <w:jc w:val="both"/>
      </w:pPr>
      <w:r>
        <w:rPr>
          <w:rStyle w:val="Bodytext2"/>
          <w:color w:val="000000"/>
        </w:rPr>
        <w:t xml:space="preserve">AB „Panevėžio butų ūkis“ (toliau - Bendrovė) turto pardavimo viešuose prekių aukcionuose taisyklės (toliau - Taisyklės) reglamentuoja Bendrovės turto pardavimą viešuose prekių aukcionuose (toliau - aukcionas), aukcionų organizavimą ir vykdymą, asmenų, turinčių teisę rengti ir vykdyti aukcionus teises ir pareigas, taip pat aukcionų vykdymo būdus ir eigą, įskaitant aukciono paskelbimą, parengiamuosius darbus bei atsiskaitymą už aukcione parduotą turtą. Taisyklės paskelbtos Bendrovės internetinėje svetainėje </w:t>
      </w:r>
      <w:hyperlink r:id="rId5" w:history="1">
        <w:r>
          <w:rPr>
            <w:rStyle w:val="Hipersaitas"/>
            <w:shd w:val="clear" w:color="auto" w:fill="FFFFFF"/>
            <w:lang w:val="en-US"/>
          </w:rPr>
          <w:t>www.pbu.lt</w:t>
        </w:r>
      </w:hyperlink>
      <w:r>
        <w:rPr>
          <w:rStyle w:val="Bodytext2"/>
          <w:color w:val="000000"/>
          <w:lang w:val="en-US"/>
        </w:rPr>
        <w:t>.</w:t>
      </w:r>
    </w:p>
    <w:p w:rsidR="008D08C2" w:rsidRDefault="008D08C2" w:rsidP="008D08C2">
      <w:pPr>
        <w:pStyle w:val="Bodytext21"/>
        <w:framePr w:w="9734" w:h="14540" w:hRule="exact" w:wrap="none" w:vAnchor="page" w:hAnchor="page" w:x="1681" w:y="1934"/>
        <w:numPr>
          <w:ilvl w:val="0"/>
          <w:numId w:val="2"/>
        </w:numPr>
        <w:shd w:val="clear" w:color="auto" w:fill="auto"/>
        <w:tabs>
          <w:tab w:val="left" w:pos="1248"/>
        </w:tabs>
        <w:spacing w:after="0" w:line="274" w:lineRule="exact"/>
        <w:ind w:firstLine="920"/>
        <w:jc w:val="both"/>
      </w:pPr>
      <w:r>
        <w:rPr>
          <w:rStyle w:val="Bodytext2"/>
          <w:color w:val="000000"/>
        </w:rPr>
        <w:t>Taisyklėse vartojamos sąvokos:</w:t>
      </w:r>
    </w:p>
    <w:p w:rsidR="008D08C2" w:rsidRDefault="008D08C2" w:rsidP="008D08C2">
      <w:pPr>
        <w:pStyle w:val="Bodytext21"/>
        <w:framePr w:w="9734" w:h="14540" w:hRule="exact" w:wrap="none" w:vAnchor="page" w:hAnchor="page" w:x="1681" w:y="1934"/>
        <w:shd w:val="clear" w:color="auto" w:fill="auto"/>
        <w:spacing w:after="0" w:line="274" w:lineRule="exact"/>
        <w:ind w:firstLine="920"/>
        <w:jc w:val="both"/>
      </w:pPr>
      <w:r>
        <w:rPr>
          <w:rStyle w:val="Bodytext212pt"/>
          <w:color w:val="000000"/>
        </w:rPr>
        <w:t xml:space="preserve">Aukcionas </w:t>
      </w:r>
      <w:r>
        <w:rPr>
          <w:rStyle w:val="Bodytext2"/>
          <w:color w:val="000000"/>
        </w:rPr>
        <w:t>- viešas turto pardavimas, kai pirkimo - pardavimo sutartis sudaroma su pirkėju, pasiūliusiu didžiausią kainą.</w:t>
      </w:r>
    </w:p>
    <w:p w:rsidR="008D08C2" w:rsidRDefault="008D08C2" w:rsidP="008D08C2">
      <w:pPr>
        <w:pStyle w:val="Bodytext21"/>
        <w:framePr w:w="9734" w:h="14540" w:hRule="exact" w:wrap="none" w:vAnchor="page" w:hAnchor="page" w:x="1681" w:y="1934"/>
        <w:shd w:val="clear" w:color="auto" w:fill="auto"/>
        <w:spacing w:after="0" w:line="274" w:lineRule="exact"/>
        <w:ind w:firstLine="920"/>
        <w:jc w:val="both"/>
      </w:pPr>
      <w:r>
        <w:rPr>
          <w:rStyle w:val="Bodytext212pt"/>
          <w:color w:val="000000"/>
        </w:rPr>
        <w:t xml:space="preserve">Elektroninis aukcionas </w:t>
      </w:r>
      <w:r>
        <w:rPr>
          <w:rStyle w:val="Bodytext2"/>
          <w:color w:val="000000"/>
        </w:rPr>
        <w:t>- aukcionas, vykdomas elektroninėmis priemonėmis specialiai aukcionui skirtoje interneto svetainėje, naudojantis informacine sistema;</w:t>
      </w:r>
    </w:p>
    <w:p w:rsidR="008D08C2" w:rsidRDefault="008D08C2" w:rsidP="008D08C2">
      <w:pPr>
        <w:pStyle w:val="Bodytext21"/>
        <w:framePr w:w="9734" w:h="14540" w:hRule="exact" w:wrap="none" w:vAnchor="page" w:hAnchor="page" w:x="1681" w:y="1934"/>
        <w:shd w:val="clear" w:color="auto" w:fill="auto"/>
        <w:spacing w:after="0" w:line="274" w:lineRule="exact"/>
        <w:ind w:firstLine="920"/>
        <w:jc w:val="both"/>
      </w:pPr>
      <w:r>
        <w:rPr>
          <w:rStyle w:val="Bodytext212pt"/>
          <w:color w:val="000000"/>
        </w:rPr>
        <w:t xml:space="preserve">Tiesioginis aukcionas </w:t>
      </w:r>
      <w:r>
        <w:rPr>
          <w:rStyle w:val="Bodytext2"/>
          <w:color w:val="000000"/>
        </w:rPr>
        <w:t>- aukcionas, vykdomas skelbime apie aukcioną nurodytoje vietoje ir nurodytu laiku, aukciono vedėjui ir aukciono dalyviams bendraujant tiesiogiai;</w:t>
      </w:r>
    </w:p>
    <w:p w:rsidR="008D08C2" w:rsidRDefault="008D08C2" w:rsidP="008D08C2">
      <w:pPr>
        <w:pStyle w:val="Bodytext21"/>
        <w:framePr w:w="9734" w:h="14540" w:hRule="exact" w:wrap="none" w:vAnchor="page" w:hAnchor="page" w:x="1681" w:y="1934"/>
        <w:shd w:val="clear" w:color="auto" w:fill="auto"/>
        <w:spacing w:after="0" w:line="274" w:lineRule="exact"/>
        <w:ind w:firstLine="920"/>
        <w:jc w:val="both"/>
      </w:pPr>
      <w:r>
        <w:rPr>
          <w:rStyle w:val="Bodytext212pt"/>
          <w:color w:val="000000"/>
        </w:rPr>
        <w:t xml:space="preserve">Turto valdytojas </w:t>
      </w:r>
      <w:r>
        <w:rPr>
          <w:rStyle w:val="Bodytext2"/>
          <w:color w:val="000000"/>
        </w:rPr>
        <w:t>- AB Panevėžio butų ūkis, kuris naudoja numatomą parduoti aukcione Bendrovės turtą ir juo disponuoja;</w:t>
      </w:r>
    </w:p>
    <w:p w:rsidR="008D08C2" w:rsidRDefault="008D08C2" w:rsidP="008D08C2">
      <w:pPr>
        <w:pStyle w:val="Bodytext21"/>
        <w:framePr w:w="9734" w:h="14540" w:hRule="exact" w:wrap="none" w:vAnchor="page" w:hAnchor="page" w:x="1681" w:y="1934"/>
        <w:shd w:val="clear" w:color="auto" w:fill="auto"/>
        <w:spacing w:after="0" w:line="274" w:lineRule="exact"/>
        <w:ind w:firstLine="920"/>
        <w:jc w:val="both"/>
      </w:pPr>
      <w:r>
        <w:rPr>
          <w:rStyle w:val="Bodytext212pt"/>
          <w:color w:val="000000"/>
        </w:rPr>
        <w:t xml:space="preserve">Aukciono rengėjas </w:t>
      </w:r>
      <w:r>
        <w:rPr>
          <w:rStyle w:val="Bodytext2"/>
          <w:color w:val="000000"/>
        </w:rPr>
        <w:t>- turto valdytojas ar valstybės įmonė Registrų centras, administruojantis elektroniniams aukcionams skirtą informacinę sistemą.</w:t>
      </w:r>
    </w:p>
    <w:p w:rsidR="008D08C2" w:rsidRDefault="008D08C2" w:rsidP="008D08C2">
      <w:pPr>
        <w:pStyle w:val="Bodytext21"/>
        <w:framePr w:w="9734" w:h="14540" w:hRule="exact" w:wrap="none" w:vAnchor="page" w:hAnchor="page" w:x="1681" w:y="1934"/>
        <w:numPr>
          <w:ilvl w:val="0"/>
          <w:numId w:val="2"/>
        </w:numPr>
        <w:shd w:val="clear" w:color="auto" w:fill="auto"/>
        <w:tabs>
          <w:tab w:val="left" w:pos="1192"/>
        </w:tabs>
        <w:spacing w:after="0" w:line="274" w:lineRule="exact"/>
        <w:ind w:firstLine="920"/>
        <w:jc w:val="both"/>
      </w:pPr>
      <w:r>
        <w:rPr>
          <w:rStyle w:val="Bodytext2"/>
          <w:color w:val="000000"/>
        </w:rPr>
        <w:t>Šių Taisyklių nuostatos taikomos organizuojant ir vykdant tiek tiesioginį, tiek elektroninį aukcionus.</w:t>
      </w:r>
    </w:p>
    <w:p w:rsidR="008D08C2" w:rsidRDefault="008D08C2" w:rsidP="008D08C2">
      <w:pPr>
        <w:pStyle w:val="Bodytext21"/>
        <w:framePr w:w="9734" w:h="14540" w:hRule="exact" w:wrap="none" w:vAnchor="page" w:hAnchor="page" w:x="1681" w:y="1934"/>
        <w:numPr>
          <w:ilvl w:val="0"/>
          <w:numId w:val="2"/>
        </w:numPr>
        <w:shd w:val="clear" w:color="auto" w:fill="auto"/>
        <w:tabs>
          <w:tab w:val="left" w:pos="1206"/>
        </w:tabs>
        <w:spacing w:after="267" w:line="274" w:lineRule="exact"/>
        <w:ind w:firstLine="920"/>
        <w:jc w:val="both"/>
      </w:pPr>
      <w:r>
        <w:rPr>
          <w:rStyle w:val="Bodytext2"/>
          <w:color w:val="000000"/>
        </w:rPr>
        <w:t>Aukciono dalyviai gali būti fiziniai ir juridiniai asmenys, kitos organizacijos, taip pat juridinių asmenų ar kitų organizacijų filialai ir atstovybes. Jie aukcione gali dalyvauti patys arba įstatymų nustatyta tvarka įgalioti kitus asmenis.</w:t>
      </w:r>
    </w:p>
    <w:p w:rsidR="008D08C2" w:rsidRDefault="008D08C2" w:rsidP="008D08C2">
      <w:pPr>
        <w:pStyle w:val="Heading10"/>
        <w:framePr w:w="9734" w:h="14540" w:hRule="exact" w:wrap="none" w:vAnchor="page" w:hAnchor="page" w:x="1681" w:y="1934"/>
        <w:numPr>
          <w:ilvl w:val="0"/>
          <w:numId w:val="1"/>
        </w:numPr>
        <w:shd w:val="clear" w:color="auto" w:fill="auto"/>
        <w:tabs>
          <w:tab w:val="left" w:pos="2260"/>
        </w:tabs>
        <w:spacing w:before="0" w:after="211" w:line="240" w:lineRule="exact"/>
        <w:ind w:left="1860"/>
        <w:jc w:val="both"/>
      </w:pPr>
      <w:bookmarkStart w:id="4" w:name="bookmark3"/>
      <w:r>
        <w:rPr>
          <w:rStyle w:val="Heading1"/>
          <w:b/>
          <w:bCs/>
          <w:color w:val="000000"/>
        </w:rPr>
        <w:t>AUKCIONO RENGĖJAS IR PARENGIAMIEJI DARBAI</w:t>
      </w:r>
      <w:bookmarkEnd w:id="4"/>
    </w:p>
    <w:p w:rsidR="008D08C2" w:rsidRDefault="008D08C2" w:rsidP="008D08C2">
      <w:pPr>
        <w:pStyle w:val="Bodytext21"/>
        <w:framePr w:w="9734" w:h="14540" w:hRule="exact" w:wrap="none" w:vAnchor="page" w:hAnchor="page" w:x="1681" w:y="1934"/>
        <w:numPr>
          <w:ilvl w:val="0"/>
          <w:numId w:val="2"/>
        </w:numPr>
        <w:shd w:val="clear" w:color="auto" w:fill="auto"/>
        <w:tabs>
          <w:tab w:val="left" w:pos="1253"/>
        </w:tabs>
        <w:spacing w:after="0" w:line="274" w:lineRule="exact"/>
        <w:ind w:firstLine="920"/>
        <w:jc w:val="both"/>
      </w:pPr>
      <w:r>
        <w:rPr>
          <w:rStyle w:val="Bodytext2"/>
          <w:color w:val="000000"/>
        </w:rPr>
        <w:t>Tiesioginį aukcioną rengia AB „Panevėžio butų ūkis“.</w:t>
      </w:r>
    </w:p>
    <w:p w:rsidR="008D08C2" w:rsidRDefault="008D08C2" w:rsidP="008D08C2">
      <w:pPr>
        <w:pStyle w:val="Bodytext21"/>
        <w:framePr w:w="9734" w:h="14540" w:hRule="exact" w:wrap="none" w:vAnchor="page" w:hAnchor="page" w:x="1681" w:y="1934"/>
        <w:numPr>
          <w:ilvl w:val="0"/>
          <w:numId w:val="2"/>
        </w:numPr>
        <w:shd w:val="clear" w:color="auto" w:fill="auto"/>
        <w:tabs>
          <w:tab w:val="left" w:pos="1192"/>
        </w:tabs>
        <w:spacing w:after="0" w:line="274" w:lineRule="exact"/>
        <w:ind w:firstLine="920"/>
        <w:jc w:val="both"/>
      </w:pPr>
      <w:r>
        <w:rPr>
          <w:rStyle w:val="Bodytext2"/>
          <w:color w:val="000000"/>
        </w:rPr>
        <w:t>Elektroninis aukcionas rengiamas per valstybės įmonės Registrų centro administruojamą informacinę sistemą.</w:t>
      </w:r>
    </w:p>
    <w:p w:rsidR="008D08C2" w:rsidRDefault="008D08C2" w:rsidP="008D08C2">
      <w:pPr>
        <w:pStyle w:val="Bodytext21"/>
        <w:framePr w:w="9734" w:h="14540" w:hRule="exact" w:wrap="none" w:vAnchor="page" w:hAnchor="page" w:x="1681" w:y="1934"/>
        <w:numPr>
          <w:ilvl w:val="0"/>
          <w:numId w:val="2"/>
        </w:numPr>
        <w:shd w:val="clear" w:color="auto" w:fill="auto"/>
        <w:tabs>
          <w:tab w:val="left" w:pos="1192"/>
        </w:tabs>
        <w:spacing w:after="0" w:line="274" w:lineRule="exact"/>
        <w:ind w:firstLine="920"/>
        <w:jc w:val="both"/>
      </w:pPr>
      <w:r>
        <w:rPr>
          <w:rStyle w:val="Bodytext2"/>
          <w:color w:val="000000"/>
        </w:rPr>
        <w:t>Bendrovės direktorius priima sprendimą dėl Bendrovei nuosavybės teise priklausančio ilgalaikio ar kito turto pardavimo. Aukciono rengėjas skiriamas Bendrovės vadovo įsakymu.</w:t>
      </w:r>
    </w:p>
    <w:p w:rsidR="008D08C2" w:rsidRDefault="008D08C2" w:rsidP="008D08C2">
      <w:pPr>
        <w:pStyle w:val="Bodytext21"/>
        <w:framePr w:w="9734" w:h="14540" w:hRule="exact" w:wrap="none" w:vAnchor="page" w:hAnchor="page" w:x="1681" w:y="1934"/>
        <w:numPr>
          <w:ilvl w:val="0"/>
          <w:numId w:val="2"/>
        </w:numPr>
        <w:shd w:val="clear" w:color="auto" w:fill="auto"/>
        <w:tabs>
          <w:tab w:val="left" w:pos="1253"/>
        </w:tabs>
        <w:spacing w:after="0" w:line="274" w:lineRule="exact"/>
        <w:ind w:firstLine="920"/>
        <w:jc w:val="both"/>
      </w:pPr>
      <w:r>
        <w:rPr>
          <w:rStyle w:val="Bodytext2"/>
          <w:color w:val="000000"/>
        </w:rPr>
        <w:t>Jeigu aukcioną rengia ne turto valdytojas, jis su aukciono rengėju sudaro pavedimo sutartį.</w:t>
      </w:r>
    </w:p>
    <w:p w:rsidR="008D08C2" w:rsidRDefault="008D08C2" w:rsidP="008D08C2">
      <w:pPr>
        <w:pStyle w:val="Bodytext21"/>
        <w:framePr w:w="9734" w:h="14540" w:hRule="exact" w:wrap="none" w:vAnchor="page" w:hAnchor="page" w:x="1681" w:y="1934"/>
        <w:numPr>
          <w:ilvl w:val="0"/>
          <w:numId w:val="2"/>
        </w:numPr>
        <w:shd w:val="clear" w:color="auto" w:fill="auto"/>
        <w:tabs>
          <w:tab w:val="left" w:pos="1192"/>
        </w:tabs>
        <w:spacing w:after="0" w:line="274" w:lineRule="exact"/>
        <w:ind w:firstLine="920"/>
        <w:jc w:val="both"/>
      </w:pPr>
      <w:r>
        <w:rPr>
          <w:rStyle w:val="Bodytext2"/>
          <w:color w:val="000000"/>
        </w:rPr>
        <w:t>Aukcionui organizuoti ir vykdyti turto valdytojas sudaro ne mažiau kaip trijų asmenų komisiją.  Aukciono vedėjo funkcijas atlieka aukciono komisijos pirmininkas, kurį skiria Bendrovės vadovas. Be aukciono vedėjo, komisijoje turi būti aukciono sekretorius. Jeigu aukcione negali dalyvauti aukciono sekretorius - aukciono vedėjas sekretoriaus pareigas vykdyti paveda vienam iš komisijos narių.</w:t>
      </w:r>
    </w:p>
    <w:p w:rsidR="008D08C2" w:rsidRDefault="008D08C2" w:rsidP="008D08C2">
      <w:pPr>
        <w:pStyle w:val="Bodytext21"/>
        <w:framePr w:w="9734" w:h="14540" w:hRule="exact" w:wrap="none" w:vAnchor="page" w:hAnchor="page" w:x="1681" w:y="1934"/>
        <w:numPr>
          <w:ilvl w:val="0"/>
          <w:numId w:val="2"/>
        </w:numPr>
        <w:shd w:val="clear" w:color="auto" w:fill="auto"/>
        <w:tabs>
          <w:tab w:val="left" w:pos="1421"/>
        </w:tabs>
        <w:spacing w:after="0" w:line="274" w:lineRule="exact"/>
        <w:ind w:firstLine="920"/>
        <w:jc w:val="both"/>
      </w:pPr>
      <w:r>
        <w:rPr>
          <w:rStyle w:val="Bodytext2"/>
          <w:color w:val="000000"/>
        </w:rPr>
        <w:t>Komisija apsvarsto ir nustato:</w:t>
      </w:r>
    </w:p>
    <w:p w:rsidR="008D08C2" w:rsidRPr="008D08C2" w:rsidRDefault="008D08C2" w:rsidP="008D08C2">
      <w:pPr>
        <w:pStyle w:val="Bodytext21"/>
        <w:framePr w:w="9734" w:h="14540" w:hRule="exact" w:wrap="none" w:vAnchor="page" w:hAnchor="page" w:x="1681" w:y="1934"/>
        <w:numPr>
          <w:ilvl w:val="1"/>
          <w:numId w:val="2"/>
        </w:numPr>
        <w:shd w:val="clear" w:color="auto" w:fill="auto"/>
        <w:tabs>
          <w:tab w:val="left" w:pos="1485"/>
        </w:tabs>
        <w:spacing w:after="0" w:line="274" w:lineRule="exact"/>
        <w:ind w:firstLine="920"/>
        <w:jc w:val="both"/>
        <w:rPr>
          <w:rStyle w:val="Bodytext2"/>
          <w:shd w:val="clear" w:color="auto" w:fill="auto"/>
        </w:rPr>
      </w:pPr>
      <w:r>
        <w:rPr>
          <w:rStyle w:val="Bodytext2"/>
          <w:color w:val="000000"/>
        </w:rPr>
        <w:t>Parduodamo turto pradinę pardavimo kainą nustato turto valdytojo sudaryta komisija. Parduodamo turto pradinė pardavimo kaina nustatoma atsižvelgiant į įsigijimo (pasigaminimo) savikainą ir rinkos kainą bei atsižvelgiant į turto būklę, paklausą. Komisija gali nutarti dėl parduodamo turto rinkos kainos nustatymo kreiptis į turto vertintojus;</w:t>
      </w:r>
    </w:p>
    <w:p w:rsidR="008D08C2" w:rsidRDefault="008D08C2" w:rsidP="008D08C2">
      <w:pPr>
        <w:pStyle w:val="Bodytext21"/>
        <w:framePr w:w="9734" w:h="14540" w:hRule="exact" w:wrap="none" w:vAnchor="page" w:hAnchor="page" w:x="1681" w:y="1934"/>
        <w:numPr>
          <w:ilvl w:val="1"/>
          <w:numId w:val="2"/>
        </w:numPr>
        <w:shd w:val="clear" w:color="auto" w:fill="auto"/>
        <w:tabs>
          <w:tab w:val="left" w:pos="1562"/>
        </w:tabs>
        <w:spacing w:after="0" w:line="274" w:lineRule="exact"/>
        <w:ind w:firstLine="920"/>
        <w:jc w:val="both"/>
      </w:pPr>
      <w:r>
        <w:rPr>
          <w:rStyle w:val="Bodytext2"/>
          <w:color w:val="000000"/>
        </w:rPr>
        <w:t>Minimalų kainos didinimo intervalą;</w:t>
      </w:r>
    </w:p>
    <w:p w:rsidR="008D08C2" w:rsidRDefault="008D08C2" w:rsidP="008D08C2">
      <w:pPr>
        <w:pStyle w:val="Bodytext21"/>
        <w:framePr w:w="9734" w:h="14540" w:hRule="exact" w:wrap="none" w:vAnchor="page" w:hAnchor="page" w:x="1681" w:y="1934"/>
        <w:numPr>
          <w:ilvl w:val="1"/>
          <w:numId w:val="2"/>
        </w:numPr>
        <w:shd w:val="clear" w:color="auto" w:fill="auto"/>
        <w:tabs>
          <w:tab w:val="left" w:pos="1562"/>
        </w:tabs>
        <w:spacing w:after="0" w:line="274" w:lineRule="exact"/>
        <w:ind w:firstLine="920"/>
        <w:jc w:val="both"/>
      </w:pPr>
      <w:r>
        <w:rPr>
          <w:rStyle w:val="Bodytext2"/>
          <w:color w:val="000000"/>
        </w:rPr>
        <w:t>Aukciono vykdymo, turto apžiūros laiką ir vietą;</w:t>
      </w:r>
    </w:p>
    <w:p w:rsidR="008D08C2" w:rsidRDefault="008D08C2" w:rsidP="008D08C2">
      <w:pPr>
        <w:pStyle w:val="Bodytext21"/>
        <w:framePr w:w="9734" w:h="14540" w:hRule="exact" w:wrap="none" w:vAnchor="page" w:hAnchor="page" w:x="1681" w:y="1934"/>
        <w:numPr>
          <w:ilvl w:val="1"/>
          <w:numId w:val="2"/>
        </w:numPr>
        <w:shd w:val="clear" w:color="auto" w:fill="auto"/>
        <w:tabs>
          <w:tab w:val="left" w:pos="1562"/>
        </w:tabs>
        <w:spacing w:after="0" w:line="274" w:lineRule="exact"/>
        <w:ind w:firstLine="920"/>
        <w:jc w:val="both"/>
      </w:pPr>
      <w:r>
        <w:rPr>
          <w:rStyle w:val="Bodytext2"/>
          <w:color w:val="000000"/>
        </w:rPr>
        <w:t>Atsiskaitymo už aukcione parduotą turtą tvarką ir terminus;</w:t>
      </w:r>
    </w:p>
    <w:p w:rsidR="008D08C2" w:rsidRDefault="008D08C2" w:rsidP="008D08C2">
      <w:pPr>
        <w:pStyle w:val="Bodytext21"/>
        <w:framePr w:w="9734" w:h="14540" w:hRule="exact" w:wrap="none" w:vAnchor="page" w:hAnchor="page" w:x="1681" w:y="1934"/>
        <w:numPr>
          <w:ilvl w:val="1"/>
          <w:numId w:val="2"/>
        </w:numPr>
        <w:shd w:val="clear" w:color="auto" w:fill="auto"/>
        <w:tabs>
          <w:tab w:val="left" w:pos="1520"/>
        </w:tabs>
        <w:spacing w:after="0" w:line="274" w:lineRule="exact"/>
        <w:ind w:firstLine="920"/>
        <w:jc w:val="both"/>
      </w:pPr>
      <w:r>
        <w:rPr>
          <w:rStyle w:val="Bodytext2"/>
          <w:color w:val="000000"/>
        </w:rPr>
        <w:t>Aukciono dalyvių ir žiūrovų bilietų kainas (jeigu komisija nutaria, kad dalyvavimas aukcione mokamas). Dalyvavimo elektroniniame aukcione įkainiai yra numatyti jo vykdymo procedūrų apraše;</w:t>
      </w:r>
    </w:p>
    <w:p w:rsidR="008D08C2" w:rsidRDefault="008D08C2" w:rsidP="008D08C2">
      <w:pPr>
        <w:pStyle w:val="Bodytext21"/>
        <w:framePr w:w="9734" w:h="14540" w:hRule="exact" w:wrap="none" w:vAnchor="page" w:hAnchor="page" w:x="1681" w:y="1934"/>
        <w:shd w:val="clear" w:color="auto" w:fill="auto"/>
        <w:tabs>
          <w:tab w:val="left" w:pos="1485"/>
        </w:tabs>
        <w:spacing w:after="0" w:line="274" w:lineRule="exact"/>
        <w:ind w:left="920"/>
        <w:jc w:val="both"/>
      </w:pPr>
    </w:p>
    <w:p w:rsidR="00E95BD8" w:rsidRDefault="00E95BD8" w:rsidP="00E95BD8">
      <w:pPr>
        <w:pStyle w:val="Betarp"/>
        <w:ind w:left="3888" w:firstLine="1296"/>
        <w:rPr>
          <w:rFonts w:ascii="Times New Roman" w:hAnsi="Times New Roman" w:cs="Times New Roman"/>
        </w:rPr>
      </w:pPr>
    </w:p>
    <w:p w:rsidR="008D08C2" w:rsidRDefault="008D08C2" w:rsidP="008D08C2">
      <w:pPr>
        <w:widowControl/>
        <w:rPr>
          <w:color w:val="auto"/>
          <w:sz w:val="2"/>
          <w:szCs w:val="2"/>
        </w:rPr>
        <w:sectPr w:rsidR="008D08C2">
          <w:pgSz w:w="11900" w:h="16840"/>
          <w:pgMar w:top="360" w:right="360" w:bottom="360" w:left="360" w:header="0" w:footer="3" w:gutter="0"/>
          <w:cols w:space="1296"/>
        </w:sectPr>
      </w:pPr>
    </w:p>
    <w:p w:rsidR="008D08C2" w:rsidRDefault="008D08C2" w:rsidP="00F4219E">
      <w:pPr>
        <w:pStyle w:val="Bodytext21"/>
        <w:framePr w:w="9734" w:h="2427" w:hRule="exact" w:wrap="none" w:vAnchor="page" w:hAnchor="page" w:x="1710" w:y="1051"/>
        <w:numPr>
          <w:ilvl w:val="1"/>
          <w:numId w:val="2"/>
        </w:numPr>
        <w:shd w:val="clear" w:color="auto" w:fill="auto"/>
        <w:tabs>
          <w:tab w:val="left" w:pos="1562"/>
        </w:tabs>
        <w:spacing w:after="0" w:line="274" w:lineRule="exact"/>
        <w:ind w:firstLine="920"/>
        <w:jc w:val="both"/>
      </w:pPr>
      <w:r>
        <w:rPr>
          <w:rStyle w:val="Bodytext2"/>
          <w:color w:val="000000"/>
        </w:rPr>
        <w:lastRenderedPageBreak/>
        <w:t>Paskiria kontaktinį asmenį, atsakingą už informacijos teikimą.</w:t>
      </w:r>
    </w:p>
    <w:p w:rsidR="008D08C2" w:rsidRDefault="008D08C2" w:rsidP="00F4219E">
      <w:pPr>
        <w:pStyle w:val="Bodytext21"/>
        <w:framePr w:w="9734" w:h="2427" w:hRule="exact" w:wrap="none" w:vAnchor="page" w:hAnchor="page" w:x="1710" w:y="1051"/>
        <w:numPr>
          <w:ilvl w:val="0"/>
          <w:numId w:val="2"/>
        </w:numPr>
        <w:shd w:val="clear" w:color="auto" w:fill="auto"/>
        <w:tabs>
          <w:tab w:val="left" w:pos="1403"/>
        </w:tabs>
        <w:spacing w:after="0" w:line="274" w:lineRule="exact"/>
        <w:ind w:firstLine="920"/>
        <w:jc w:val="both"/>
      </w:pPr>
      <w:r>
        <w:rPr>
          <w:rStyle w:val="Bodytext2"/>
          <w:color w:val="000000"/>
        </w:rPr>
        <w:t>Pradinė turto pardavimo kaina negali būti mažesnė už parduodamo turto likutinę vertę, išskyrus turto vertintojų nustatytą rinkos pardavimo kainą.</w:t>
      </w:r>
    </w:p>
    <w:p w:rsidR="008D08C2" w:rsidRDefault="008D08C2" w:rsidP="00F4219E">
      <w:pPr>
        <w:pStyle w:val="Bodytext21"/>
        <w:framePr w:w="9734" w:h="2427" w:hRule="exact" w:wrap="none" w:vAnchor="page" w:hAnchor="page" w:x="1710" w:y="1051"/>
        <w:numPr>
          <w:ilvl w:val="0"/>
          <w:numId w:val="2"/>
        </w:numPr>
        <w:shd w:val="clear" w:color="auto" w:fill="auto"/>
        <w:tabs>
          <w:tab w:val="left" w:pos="1403"/>
        </w:tabs>
        <w:spacing w:after="0" w:line="274" w:lineRule="exact"/>
        <w:ind w:firstLine="920"/>
        <w:jc w:val="both"/>
      </w:pPr>
      <w:r>
        <w:rPr>
          <w:rStyle w:val="Bodytext2"/>
          <w:color w:val="000000"/>
        </w:rPr>
        <w:t>Parduodamo turto apžiūros terminą nustato aukciono komisija. Jis privalo būti ne mažesnis kaip 3 darbo dienos. Parduodamo turto apžiūroje turi teisę dalyvauti kiekvienas pageidaujantis asmuo.</w:t>
      </w:r>
    </w:p>
    <w:p w:rsidR="008D08C2" w:rsidRDefault="008D08C2" w:rsidP="00F4219E">
      <w:pPr>
        <w:pStyle w:val="Bodytext21"/>
        <w:framePr w:w="9734" w:h="2427" w:hRule="exact" w:wrap="none" w:vAnchor="page" w:hAnchor="page" w:x="1710" w:y="1051"/>
        <w:numPr>
          <w:ilvl w:val="0"/>
          <w:numId w:val="2"/>
        </w:numPr>
        <w:shd w:val="clear" w:color="auto" w:fill="auto"/>
        <w:tabs>
          <w:tab w:val="left" w:pos="1403"/>
        </w:tabs>
        <w:spacing w:after="0" w:line="274" w:lineRule="exact"/>
        <w:ind w:firstLine="920"/>
        <w:jc w:val="both"/>
      </w:pPr>
      <w:r>
        <w:rPr>
          <w:rStyle w:val="Bodytext2"/>
          <w:color w:val="000000"/>
        </w:rPr>
        <w:t>Parduodamas turtas yra toks, koks pateiktas apžiūrai (gali būti nepilnos komplektacijos, neveikiantis, išardytas ir nesurinktas). Tai fiksuojama nuotraukomis apžiūros metu bei komisijos akte.</w:t>
      </w:r>
    </w:p>
    <w:p w:rsidR="008D08C2" w:rsidRPr="008D08C2" w:rsidRDefault="008D08C2" w:rsidP="00F4219E">
      <w:pPr>
        <w:pStyle w:val="Bodytext21"/>
        <w:framePr w:w="9734" w:h="2427" w:hRule="exact" w:wrap="none" w:vAnchor="page" w:hAnchor="page" w:x="1710" w:y="1051"/>
        <w:numPr>
          <w:ilvl w:val="0"/>
          <w:numId w:val="2"/>
        </w:numPr>
        <w:shd w:val="clear" w:color="auto" w:fill="auto"/>
        <w:tabs>
          <w:tab w:val="left" w:pos="1403"/>
        </w:tabs>
        <w:spacing w:after="0" w:line="274" w:lineRule="exact"/>
        <w:ind w:firstLine="920"/>
        <w:jc w:val="both"/>
        <w:rPr>
          <w:rStyle w:val="Bodytext2"/>
          <w:shd w:val="clear" w:color="auto" w:fill="auto"/>
        </w:rPr>
      </w:pPr>
      <w:r>
        <w:rPr>
          <w:rStyle w:val="Bodytext2"/>
          <w:color w:val="000000"/>
        </w:rPr>
        <w:t>Komisijos sprendimai įforminami protokolu, kurį pasirašo komisijos pirmininkas ir sekretorius.</w:t>
      </w:r>
    </w:p>
    <w:p w:rsidR="008D08C2" w:rsidRDefault="008D08C2" w:rsidP="00F4219E">
      <w:pPr>
        <w:pStyle w:val="Bodytext21"/>
        <w:framePr w:w="9734" w:h="2427" w:hRule="exact" w:wrap="none" w:vAnchor="page" w:hAnchor="page" w:x="1710" w:y="1051"/>
        <w:shd w:val="clear" w:color="auto" w:fill="auto"/>
        <w:tabs>
          <w:tab w:val="left" w:pos="1403"/>
        </w:tabs>
        <w:spacing w:after="0" w:line="274" w:lineRule="exact"/>
        <w:jc w:val="both"/>
        <w:rPr>
          <w:rStyle w:val="Bodytext2"/>
          <w:color w:val="000000"/>
        </w:rPr>
      </w:pPr>
    </w:p>
    <w:p w:rsidR="008D08C2" w:rsidRDefault="008D08C2" w:rsidP="00F4219E">
      <w:pPr>
        <w:pStyle w:val="Bodytext21"/>
        <w:framePr w:w="9734" w:h="2427" w:hRule="exact" w:wrap="none" w:vAnchor="page" w:hAnchor="page" w:x="1710" w:y="1051"/>
        <w:shd w:val="clear" w:color="auto" w:fill="auto"/>
        <w:tabs>
          <w:tab w:val="left" w:pos="1403"/>
        </w:tabs>
        <w:spacing w:after="0" w:line="274" w:lineRule="exact"/>
        <w:jc w:val="both"/>
      </w:pPr>
    </w:p>
    <w:p w:rsidR="008D08C2" w:rsidRDefault="008D08C2" w:rsidP="008D08C2">
      <w:pPr>
        <w:pStyle w:val="Heading10"/>
        <w:framePr w:w="9824" w:h="12114" w:hRule="exact" w:wrap="none" w:vAnchor="page" w:hAnchor="page" w:x="1661" w:y="3816"/>
        <w:numPr>
          <w:ilvl w:val="0"/>
          <w:numId w:val="1"/>
        </w:numPr>
        <w:shd w:val="clear" w:color="auto" w:fill="auto"/>
        <w:tabs>
          <w:tab w:val="left" w:pos="3926"/>
        </w:tabs>
        <w:spacing w:before="0" w:after="211" w:line="240" w:lineRule="exact"/>
        <w:ind w:left="3400"/>
        <w:jc w:val="both"/>
      </w:pPr>
      <w:bookmarkStart w:id="5" w:name="bookmark4"/>
      <w:r>
        <w:rPr>
          <w:rStyle w:val="Heading1"/>
          <w:b/>
          <w:bCs/>
          <w:color w:val="000000"/>
        </w:rPr>
        <w:t>AUKCIONŲ SKELBIMAS</w:t>
      </w:r>
      <w:bookmarkEnd w:id="5"/>
    </w:p>
    <w:p w:rsidR="008D08C2" w:rsidRDefault="008D08C2" w:rsidP="008D08C2">
      <w:pPr>
        <w:pStyle w:val="Bodytext21"/>
        <w:framePr w:w="9824" w:h="12114" w:hRule="exact" w:wrap="none" w:vAnchor="page" w:hAnchor="page" w:x="1661" w:y="3816"/>
        <w:numPr>
          <w:ilvl w:val="0"/>
          <w:numId w:val="2"/>
        </w:numPr>
        <w:shd w:val="clear" w:color="auto" w:fill="auto"/>
        <w:tabs>
          <w:tab w:val="left" w:pos="1403"/>
        </w:tabs>
        <w:spacing w:after="0" w:line="274" w:lineRule="exact"/>
        <w:ind w:firstLine="920"/>
        <w:jc w:val="both"/>
      </w:pPr>
      <w:r>
        <w:rPr>
          <w:rStyle w:val="Bodytext2"/>
          <w:color w:val="000000"/>
        </w:rPr>
        <w:t xml:space="preserve">Apie rengiamą aukcioną aukciono rengėjas ne vėliau kaip prieš 10 kalendorinių dienų iki aukciono pradžios paskelbia AB Panevėžio butų ūkio interneto svetainėje </w:t>
      </w:r>
      <w:hyperlink r:id="rId6" w:history="1">
        <w:r w:rsidRPr="008D08C2">
          <w:rPr>
            <w:rStyle w:val="Hipersaitas"/>
            <w:b/>
            <w:shd w:val="clear" w:color="auto" w:fill="FFFFFF"/>
          </w:rPr>
          <w:t>www.pbu.lt</w:t>
        </w:r>
      </w:hyperlink>
      <w:r>
        <w:rPr>
          <w:rStyle w:val="Bodytext2"/>
          <w:color w:val="000000"/>
        </w:rPr>
        <w:t xml:space="preserve"> ar miesto dienraštyje.</w:t>
      </w:r>
    </w:p>
    <w:p w:rsidR="008D08C2" w:rsidRDefault="008D08C2" w:rsidP="008D08C2">
      <w:pPr>
        <w:pStyle w:val="Bodytext21"/>
        <w:framePr w:w="9824" w:h="12114" w:hRule="exact" w:wrap="none" w:vAnchor="page" w:hAnchor="page" w:x="1661" w:y="3816"/>
        <w:numPr>
          <w:ilvl w:val="0"/>
          <w:numId w:val="2"/>
        </w:numPr>
        <w:shd w:val="clear" w:color="auto" w:fill="auto"/>
        <w:tabs>
          <w:tab w:val="left" w:pos="1403"/>
        </w:tabs>
        <w:spacing w:after="0" w:line="274" w:lineRule="exact"/>
        <w:ind w:firstLine="920"/>
        <w:jc w:val="both"/>
      </w:pPr>
      <w:r>
        <w:rPr>
          <w:rStyle w:val="Bodytext2"/>
          <w:color w:val="000000"/>
        </w:rPr>
        <w:t>Atsižvelgiant į komisijos priimtus sprendimus, skelbime apie Aukcioną nurodoma: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Turto valdytojas;</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Aukciono rengėjas, jeigu aukcioną rengia ne turto valdytojas;</w:t>
      </w:r>
    </w:p>
    <w:p w:rsidR="008D08C2" w:rsidRDefault="008D08C2" w:rsidP="008D08C2">
      <w:pPr>
        <w:pStyle w:val="Bodytext21"/>
        <w:framePr w:w="9824" w:h="12114" w:hRule="exact" w:wrap="none" w:vAnchor="page" w:hAnchor="page" w:x="1661" w:y="3816"/>
        <w:numPr>
          <w:ilvl w:val="1"/>
          <w:numId w:val="2"/>
        </w:numPr>
        <w:shd w:val="clear" w:color="auto" w:fill="auto"/>
        <w:tabs>
          <w:tab w:val="left" w:pos="1515"/>
        </w:tabs>
        <w:spacing w:after="0" w:line="274" w:lineRule="exact"/>
        <w:ind w:firstLine="920"/>
        <w:jc w:val="both"/>
      </w:pPr>
      <w:r>
        <w:rPr>
          <w:rStyle w:val="Bodytext2"/>
          <w:color w:val="000000"/>
        </w:rPr>
        <w:t>Duomenys apie parduodamą turtą (pavadinimas, trumpa charakteristika, įsigijimo data, pradinė pardavimo kaina ir buvimo vieta);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Aukciono dalyvių registravimo vieta, registravimo pradžios ir pabaigos data ir valanda;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Aukciono vykdymo vieta ir laikas;</w:t>
      </w:r>
    </w:p>
    <w:p w:rsidR="008D08C2" w:rsidRDefault="008D08C2" w:rsidP="008D08C2">
      <w:pPr>
        <w:pStyle w:val="Bodytext21"/>
        <w:framePr w:w="9824" w:h="12114" w:hRule="exact" w:wrap="none" w:vAnchor="page" w:hAnchor="page" w:x="1661" w:y="3816"/>
        <w:numPr>
          <w:ilvl w:val="1"/>
          <w:numId w:val="2"/>
        </w:numPr>
        <w:shd w:val="clear" w:color="auto" w:fill="auto"/>
        <w:tabs>
          <w:tab w:val="left" w:pos="1515"/>
        </w:tabs>
        <w:spacing w:after="0" w:line="274" w:lineRule="exact"/>
        <w:ind w:firstLine="920"/>
        <w:jc w:val="both"/>
      </w:pPr>
      <w:r>
        <w:rPr>
          <w:rStyle w:val="Bodytext2"/>
          <w:color w:val="000000"/>
        </w:rPr>
        <w:t>Pakartotino to paties turto aukciono vieta ir laikas, kuris bus vykdomas nepardavus turto prieš tai vykusio aukciono metu;</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Atsiskaitymo už aukcione įsigytą turtą terminas ir banko sąskaitos numeris;</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Parduodamo turto apžiūros vieta, laikas ir sąlygos;</w:t>
      </w:r>
    </w:p>
    <w:p w:rsidR="008D08C2" w:rsidRDefault="008D08C2" w:rsidP="008D08C2">
      <w:pPr>
        <w:pStyle w:val="Bodytext21"/>
        <w:framePr w:w="9824" w:h="12114" w:hRule="exact" w:wrap="none" w:vAnchor="page" w:hAnchor="page" w:x="1661" w:y="3816"/>
        <w:numPr>
          <w:ilvl w:val="1"/>
          <w:numId w:val="2"/>
        </w:numPr>
        <w:shd w:val="clear" w:color="auto" w:fill="auto"/>
        <w:tabs>
          <w:tab w:val="left" w:pos="1562"/>
        </w:tabs>
        <w:spacing w:after="0" w:line="274" w:lineRule="exact"/>
        <w:ind w:firstLine="920"/>
        <w:jc w:val="both"/>
      </w:pPr>
      <w:r>
        <w:rPr>
          <w:rStyle w:val="Bodytext2"/>
          <w:color w:val="000000"/>
        </w:rPr>
        <w:t>Informacija kur galima susipažinti su aukciono nuostatomis;</w:t>
      </w:r>
    </w:p>
    <w:p w:rsidR="008D08C2" w:rsidRDefault="008D08C2" w:rsidP="008D08C2">
      <w:pPr>
        <w:pStyle w:val="Bodytext21"/>
        <w:framePr w:w="9824" w:h="12114" w:hRule="exact" w:wrap="none" w:vAnchor="page" w:hAnchor="page" w:x="1661" w:y="3816"/>
        <w:numPr>
          <w:ilvl w:val="1"/>
          <w:numId w:val="2"/>
        </w:numPr>
        <w:shd w:val="clear" w:color="auto" w:fill="auto"/>
        <w:tabs>
          <w:tab w:val="left" w:pos="1635"/>
        </w:tabs>
        <w:spacing w:after="267" w:line="274" w:lineRule="exact"/>
        <w:ind w:firstLine="920"/>
        <w:jc w:val="both"/>
      </w:pPr>
      <w:r>
        <w:rPr>
          <w:rStyle w:val="Bodytext2"/>
          <w:color w:val="000000"/>
        </w:rPr>
        <w:t>Darbuotojo, atsakingo už aukciono organizavimą ir vykdymą, vardas, pavardė, telefono numeris ir elektroninis paštas.</w:t>
      </w:r>
    </w:p>
    <w:p w:rsidR="008D08C2" w:rsidRDefault="008D08C2" w:rsidP="008D08C2">
      <w:pPr>
        <w:pStyle w:val="Heading10"/>
        <w:framePr w:w="9824" w:h="12114" w:hRule="exact" w:wrap="none" w:vAnchor="page" w:hAnchor="page" w:x="1661" w:y="3816"/>
        <w:numPr>
          <w:ilvl w:val="0"/>
          <w:numId w:val="1"/>
        </w:numPr>
        <w:shd w:val="clear" w:color="auto" w:fill="auto"/>
        <w:tabs>
          <w:tab w:val="left" w:pos="3180"/>
        </w:tabs>
        <w:spacing w:before="0" w:after="206" w:line="240" w:lineRule="exact"/>
        <w:ind w:left="2460"/>
        <w:jc w:val="both"/>
      </w:pPr>
      <w:bookmarkStart w:id="6" w:name="bookmark5"/>
      <w:r>
        <w:rPr>
          <w:rStyle w:val="Heading1"/>
          <w:b/>
          <w:bCs/>
          <w:color w:val="000000"/>
        </w:rPr>
        <w:t>TIESIOGINIO AUKCIONO VYKDYMAS</w:t>
      </w:r>
      <w:bookmarkEnd w:id="6"/>
    </w:p>
    <w:p w:rsidR="008D08C2" w:rsidRDefault="008D08C2" w:rsidP="008D08C2">
      <w:pPr>
        <w:pStyle w:val="Bodytext21"/>
        <w:framePr w:w="9824" w:h="12114" w:hRule="exact" w:wrap="none" w:vAnchor="page" w:hAnchor="page" w:x="1661" w:y="3816"/>
        <w:numPr>
          <w:ilvl w:val="0"/>
          <w:numId w:val="2"/>
        </w:numPr>
        <w:shd w:val="clear" w:color="auto" w:fill="auto"/>
        <w:tabs>
          <w:tab w:val="left" w:pos="1403"/>
        </w:tabs>
        <w:spacing w:after="0" w:line="274" w:lineRule="exact"/>
        <w:ind w:firstLine="920"/>
        <w:jc w:val="both"/>
      </w:pPr>
      <w:r>
        <w:rPr>
          <w:rStyle w:val="Bodytext2"/>
          <w:color w:val="000000"/>
        </w:rPr>
        <w:t>Komisijos paskirtas sekretorius tiesioginio aukciono dalyvius užregistruoja registracijos sąraše (1 priedas), įrašydamas fizinį asmenį arba juridinį asmenį identifikuojančius duomenis.</w:t>
      </w:r>
    </w:p>
    <w:p w:rsidR="008D08C2" w:rsidRDefault="008D08C2" w:rsidP="008D08C2">
      <w:pPr>
        <w:pStyle w:val="Bodytext21"/>
        <w:framePr w:w="9824" w:h="12114" w:hRule="exact" w:wrap="none" w:vAnchor="page" w:hAnchor="page" w:x="1661" w:y="3816"/>
        <w:numPr>
          <w:ilvl w:val="0"/>
          <w:numId w:val="2"/>
        </w:numPr>
        <w:shd w:val="clear" w:color="auto" w:fill="auto"/>
        <w:tabs>
          <w:tab w:val="left" w:pos="1403"/>
        </w:tabs>
        <w:spacing w:after="0" w:line="274" w:lineRule="exact"/>
        <w:ind w:firstLine="920"/>
        <w:jc w:val="both"/>
      </w:pPr>
      <w:r>
        <w:rPr>
          <w:rStyle w:val="Bodytext2"/>
          <w:color w:val="000000"/>
        </w:rPr>
        <w:t>Registruojant tiesioginio aukciono dalyvį, jam išduodamas tiesioginio aukciono dalyvio bilietas (3 priedas), kuriame įrašytas tiesioginio aukciono dalyvio numeris, atitinkantis aukciono registracijos sąraše įrašytą dalyvio registravimo eilės numerį.</w:t>
      </w:r>
    </w:p>
    <w:p w:rsidR="008D08C2" w:rsidRDefault="008D08C2" w:rsidP="008D08C2">
      <w:pPr>
        <w:pStyle w:val="Bodytext21"/>
        <w:framePr w:w="9824" w:h="12114" w:hRule="exact" w:wrap="none" w:vAnchor="page" w:hAnchor="page" w:x="1661" w:y="3816"/>
        <w:numPr>
          <w:ilvl w:val="0"/>
          <w:numId w:val="2"/>
        </w:numPr>
        <w:shd w:val="clear" w:color="auto" w:fill="auto"/>
        <w:tabs>
          <w:tab w:val="left" w:pos="1403"/>
        </w:tabs>
        <w:spacing w:after="0" w:line="274" w:lineRule="exact"/>
        <w:ind w:firstLine="920"/>
        <w:jc w:val="both"/>
      </w:pPr>
      <w:r>
        <w:rPr>
          <w:rStyle w:val="Bodytext2"/>
          <w:color w:val="000000"/>
        </w:rPr>
        <w:t>Asmuo, norintis registruotis aukciono dalyviu, komisijai pateikia: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15"/>
        </w:tabs>
        <w:spacing w:after="0" w:line="274" w:lineRule="exact"/>
        <w:ind w:firstLine="920"/>
        <w:jc w:val="both"/>
        <w:rPr>
          <w:rStyle w:val="Bodytext2"/>
        </w:rPr>
      </w:pPr>
      <w:r>
        <w:rPr>
          <w:rStyle w:val="Bodytext2"/>
          <w:color w:val="000000"/>
        </w:rPr>
        <w:t>Paraišką dalyvauti viešame aukcione (2 priedas). Paraiškoje dalyvis turi pasirašytinai patvirtinti, jog susipažino ir sutinka su aukciono tvarka;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29"/>
        </w:tabs>
        <w:spacing w:after="22" w:line="220" w:lineRule="exact"/>
        <w:ind w:firstLine="920"/>
        <w:jc w:val="both"/>
      </w:pPr>
      <w:r>
        <w:rPr>
          <w:rStyle w:val="Bodytext2"/>
          <w:color w:val="000000"/>
        </w:rPr>
        <w:t>Jeigu dalyvis yra fizinis asmuo – registruodamasis nurodo asmens duomenis, adresą ar elektroninio pašto adresą, kuriuo jam butų pranešama, jeigu jis būtų pripažintas aukciono laimėtoju;</w:t>
      </w:r>
    </w:p>
    <w:p w:rsidR="008D08C2" w:rsidRDefault="008D08C2" w:rsidP="008D08C2">
      <w:pPr>
        <w:pStyle w:val="Bodytext21"/>
        <w:framePr w:w="9824" w:h="12114" w:hRule="exact" w:wrap="none" w:vAnchor="page" w:hAnchor="page" w:x="1661" w:y="3816"/>
        <w:numPr>
          <w:ilvl w:val="1"/>
          <w:numId w:val="2"/>
        </w:numPr>
        <w:shd w:val="clear" w:color="auto" w:fill="auto"/>
        <w:tabs>
          <w:tab w:val="left" w:pos="1529"/>
        </w:tabs>
        <w:spacing w:after="0" w:line="274" w:lineRule="exact"/>
        <w:ind w:firstLine="920"/>
        <w:jc w:val="both"/>
      </w:pPr>
      <w:r>
        <w:rPr>
          <w:rStyle w:val="Bodytext2"/>
          <w:color w:val="000000"/>
        </w:rPr>
        <w:t>Jeigu dalyvis juridinis asmuo – nurodomas juridinio asmens pavadinimas, įmonės kodas, atstovavimo faktą patvirtinančio teisės aktų nustatyta tvarka išduoto įgaliojimo kopija;</w:t>
      </w:r>
    </w:p>
    <w:p w:rsidR="008D08C2" w:rsidRDefault="008D08C2" w:rsidP="008D08C2">
      <w:pPr>
        <w:pStyle w:val="Bodytext21"/>
        <w:framePr w:w="9824" w:h="12114" w:hRule="exact" w:wrap="none" w:vAnchor="page" w:hAnchor="page" w:x="1661" w:y="3816"/>
        <w:numPr>
          <w:ilvl w:val="1"/>
          <w:numId w:val="2"/>
        </w:numPr>
        <w:shd w:val="clear" w:color="auto" w:fill="auto"/>
        <w:tabs>
          <w:tab w:val="left" w:pos="1529"/>
        </w:tabs>
        <w:spacing w:after="0" w:line="274" w:lineRule="exact"/>
        <w:ind w:firstLine="920"/>
        <w:jc w:val="both"/>
      </w:pPr>
      <w:r>
        <w:rPr>
          <w:rStyle w:val="Bodytext2"/>
          <w:color w:val="000000"/>
        </w:rPr>
        <w:t>Įgaliojimą, jeigu aukciono dalyviui atstovauja kitas asmuo;</w:t>
      </w:r>
    </w:p>
    <w:p w:rsidR="008D08C2" w:rsidRPr="00A7708C" w:rsidRDefault="008D08C2" w:rsidP="008D08C2">
      <w:pPr>
        <w:pStyle w:val="Bodytext21"/>
        <w:framePr w:w="9824" w:h="12114" w:hRule="exact" w:wrap="none" w:vAnchor="page" w:hAnchor="page" w:x="1661" w:y="3816"/>
        <w:numPr>
          <w:ilvl w:val="1"/>
          <w:numId w:val="2"/>
        </w:numPr>
        <w:shd w:val="clear" w:color="auto" w:fill="auto"/>
        <w:tabs>
          <w:tab w:val="left" w:pos="1487"/>
        </w:tabs>
        <w:spacing w:after="0" w:line="274" w:lineRule="exact"/>
        <w:ind w:firstLine="920"/>
        <w:jc w:val="both"/>
        <w:rPr>
          <w:rStyle w:val="Bodytext2"/>
          <w:shd w:val="clear" w:color="auto" w:fill="auto"/>
        </w:rPr>
      </w:pPr>
      <w:r>
        <w:rPr>
          <w:rStyle w:val="Bodytext2"/>
          <w:color w:val="000000"/>
        </w:rPr>
        <w:t>Jeigu potencialus pirkėjas yra asmenų grupė, sandorio dėl ketinimo įsigyti aukcione parduodamą turtą bendrosios nuosavybės teise arba jungtinės veiklos sutarties nuorašas.</w:t>
      </w:r>
    </w:p>
    <w:p w:rsidR="00A7708C" w:rsidRDefault="00A7708C" w:rsidP="00A7708C">
      <w:pPr>
        <w:pStyle w:val="Bodytext21"/>
        <w:framePr w:w="9824" w:h="12114" w:hRule="exact" w:wrap="none" w:vAnchor="page" w:hAnchor="page" w:x="1661" w:y="3816"/>
        <w:numPr>
          <w:ilvl w:val="0"/>
          <w:numId w:val="2"/>
        </w:numPr>
        <w:shd w:val="clear" w:color="auto" w:fill="auto"/>
        <w:tabs>
          <w:tab w:val="left" w:pos="1348"/>
        </w:tabs>
        <w:spacing w:after="0" w:line="274" w:lineRule="exact"/>
        <w:ind w:firstLine="920"/>
        <w:jc w:val="both"/>
      </w:pPr>
      <w:r>
        <w:rPr>
          <w:rStyle w:val="Bodytext2"/>
          <w:color w:val="000000"/>
        </w:rPr>
        <w:t>Tiesioginis aukcionas gali būti vykdomas, jeigu jame įsiregistravo ne mažiau kaip 2 aukciono dalyviai. Jei aukcionas neįvyksta dėl per mažo dalyvių skaičiaus, pradinis įnašas ir apmokėjimas už dalyvavimą aukcione grąžinamas į dalyvio sąskaitą, iš kurios buvo atliktas mokėjimas, per 2 darbo dienas.</w:t>
      </w:r>
    </w:p>
    <w:p w:rsidR="00A7708C" w:rsidRDefault="00A7708C" w:rsidP="00A7708C">
      <w:pPr>
        <w:pStyle w:val="Bodytext21"/>
        <w:framePr w:w="9824" w:h="12114" w:hRule="exact" w:wrap="none" w:vAnchor="page" w:hAnchor="page" w:x="1661" w:y="3816"/>
        <w:numPr>
          <w:ilvl w:val="0"/>
          <w:numId w:val="2"/>
        </w:numPr>
        <w:shd w:val="clear" w:color="auto" w:fill="auto"/>
        <w:tabs>
          <w:tab w:val="left" w:pos="1348"/>
        </w:tabs>
        <w:spacing w:after="0" w:line="274" w:lineRule="exact"/>
        <w:ind w:firstLine="920"/>
        <w:jc w:val="both"/>
      </w:pPr>
      <w:r>
        <w:rPr>
          <w:rStyle w:val="Bodytext2"/>
          <w:color w:val="000000"/>
        </w:rPr>
        <w:t>Aukciono rengėjas aukciono dalyvio asmens duomenis tretiesiems asmenims atskleisti gali tik asmens duomenų apsaugą reguliuojančių teisės aktų nustatytais atvejais.</w:t>
      </w:r>
    </w:p>
    <w:p w:rsidR="00A7708C" w:rsidRDefault="00A7708C" w:rsidP="00A7708C">
      <w:pPr>
        <w:pStyle w:val="Bodytext21"/>
        <w:framePr w:w="9824" w:h="12114" w:hRule="exact" w:wrap="none" w:vAnchor="page" w:hAnchor="page" w:x="1661" w:y="3816"/>
        <w:numPr>
          <w:ilvl w:val="0"/>
          <w:numId w:val="2"/>
        </w:numPr>
        <w:shd w:val="clear" w:color="auto" w:fill="auto"/>
        <w:tabs>
          <w:tab w:val="left" w:pos="1375"/>
        </w:tabs>
        <w:spacing w:after="0" w:line="274" w:lineRule="exact"/>
        <w:ind w:firstLine="920"/>
        <w:jc w:val="both"/>
      </w:pPr>
      <w:r>
        <w:rPr>
          <w:rStyle w:val="Bodytext2"/>
          <w:color w:val="000000"/>
        </w:rPr>
        <w:t>Aukcioną vykdo ir jo operacijas įformina komisija.</w:t>
      </w:r>
    </w:p>
    <w:p w:rsidR="00A7708C" w:rsidRDefault="00A7708C" w:rsidP="00A7708C">
      <w:pPr>
        <w:pStyle w:val="Bodytext21"/>
        <w:framePr w:w="9824" w:h="12114" w:hRule="exact" w:wrap="none" w:vAnchor="page" w:hAnchor="page" w:x="1661" w:y="3816"/>
        <w:numPr>
          <w:ilvl w:val="0"/>
          <w:numId w:val="2"/>
        </w:numPr>
        <w:shd w:val="clear" w:color="auto" w:fill="auto"/>
        <w:tabs>
          <w:tab w:val="left" w:pos="1375"/>
        </w:tabs>
        <w:spacing w:after="0" w:line="274" w:lineRule="exact"/>
        <w:ind w:firstLine="920"/>
        <w:jc w:val="both"/>
      </w:pPr>
      <w:r>
        <w:rPr>
          <w:rStyle w:val="Bodytext2"/>
          <w:color w:val="000000"/>
        </w:rPr>
        <w:t>Aukciono metu aukciono sekretorius rašo aukciono vedėjo registrą (4 priedas).</w:t>
      </w:r>
    </w:p>
    <w:p w:rsidR="00A7708C" w:rsidRDefault="00A7708C" w:rsidP="00A7708C">
      <w:pPr>
        <w:pStyle w:val="Bodytext21"/>
        <w:framePr w:w="9824" w:h="12114" w:hRule="exact" w:wrap="none" w:vAnchor="page" w:hAnchor="page" w:x="1661" w:y="3816"/>
        <w:shd w:val="clear" w:color="auto" w:fill="auto"/>
        <w:tabs>
          <w:tab w:val="left" w:pos="993"/>
        </w:tabs>
        <w:spacing w:after="0" w:line="274" w:lineRule="exact"/>
        <w:jc w:val="both"/>
      </w:pPr>
    </w:p>
    <w:p w:rsidR="008D08C2" w:rsidRDefault="008D08C2" w:rsidP="008D08C2">
      <w:pPr>
        <w:pStyle w:val="Bodytext21"/>
        <w:framePr w:w="9824" w:h="12114" w:hRule="exact" w:wrap="none" w:vAnchor="page" w:hAnchor="page" w:x="1661" w:y="3816"/>
        <w:shd w:val="clear" w:color="auto" w:fill="auto"/>
        <w:tabs>
          <w:tab w:val="left" w:pos="1515"/>
        </w:tabs>
        <w:spacing w:after="0" w:line="274" w:lineRule="exact"/>
        <w:ind w:left="920"/>
        <w:jc w:val="both"/>
      </w:pPr>
    </w:p>
    <w:p w:rsidR="008D08C2" w:rsidRDefault="008D08C2" w:rsidP="008D08C2">
      <w:pPr>
        <w:widowControl/>
        <w:rPr>
          <w:color w:val="auto"/>
          <w:sz w:val="2"/>
          <w:szCs w:val="2"/>
        </w:rPr>
        <w:sectPr w:rsidR="008D08C2">
          <w:pgSz w:w="11900" w:h="16840"/>
          <w:pgMar w:top="360" w:right="360" w:bottom="360" w:left="360" w:header="0" w:footer="3" w:gutter="0"/>
          <w:cols w:space="1296"/>
        </w:sectPr>
      </w:pP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lastRenderedPageBreak/>
        <w:t>Prieš pradedant vykdyti aukciono procedūras, aukciono vedėjas supažindina aukciono dalyvius su aukciono vykdymo ir atsiskaitymo už įsigytą aukcione turtą tvarka. Aukciono dalyviams turi būti pranešamas parduodamo turto objekto pavadinimas, jeigu yra galimybė, parodoma nuotrauka, pranešama pradinė pardavimo kaina ir minimalus kainos didinimo intervalas. Minimalus kainos didinimo intervalas turi būti ne mažesnis kaip 1 procentas pradines pardavimo kainos.</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Pirmoji aukciono dalyvio siūloma kaina turi būti ne mažesne už pradinę pardavimo kainą. Kiekvieno kito aukciono dalyvio siūloma kaina turi būti ne mažesne už prieš tai pasiūlytą, padidintą ne mažiau kaip minimaliu kainos didinimo intervalu.</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Aukciono dalyvis, ketinantis įsigyti turtą, turi pakelti aukciono dalyvio bilietą su įrašytu dalyvio numeriu, nukreiptu į vedėjo pusę ir garsiai skelbti savo siūlomą kainą.</w:t>
      </w:r>
    </w:p>
    <w:p w:rsidR="008D08C2" w:rsidRDefault="008D08C2" w:rsidP="00A7708C">
      <w:pPr>
        <w:pStyle w:val="Bodytext21"/>
        <w:framePr w:w="9754" w:h="6986" w:hRule="exact" w:wrap="none" w:vAnchor="page" w:hAnchor="page" w:x="1741" w:y="1129"/>
        <w:numPr>
          <w:ilvl w:val="0"/>
          <w:numId w:val="2"/>
        </w:numPr>
        <w:shd w:val="clear" w:color="auto" w:fill="auto"/>
        <w:tabs>
          <w:tab w:val="left" w:pos="1375"/>
        </w:tabs>
        <w:spacing w:after="0" w:line="274" w:lineRule="exact"/>
        <w:ind w:firstLine="920"/>
        <w:jc w:val="both"/>
      </w:pPr>
      <w:r>
        <w:rPr>
          <w:rStyle w:val="Bodytext2"/>
          <w:color w:val="000000"/>
        </w:rPr>
        <w:t>Aukciono vedėjas pakartoja kiekvieną pasiūlytą kainą ir ją pasiūliusio aukciono dalyvio numerį.</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Jeigu nei vienas aukciono dalyvis nesiūlo didesnės kainos, aukciono vedėjas kas 5 sekundes dar tris kartus pakartoja paskutiniąją paskelbtą kainą, aukciono dalyvio numerį, tardamas pakartojimų skaičių. Nuskambėjus trečiajam skaičiui, aukciono vedėjas plaktuko dūžiu patvirtina ir paskelbia, kad šis turto vienetas parduotas už paskutiniąją paskelbtą didžiausią kainą.</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Turto vieneto pardavimo kainą, ją pasiūliusio dalyvio bilieto numerį ir duomenis aukciono sekretorius įrašo aukciono vedėjo registre.</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Aukciono laimėtojas privalo parodyti komisijai savo bilietą, įgaliojimą (originalą, arba kopiją, patvirtintą pagal šalies įstatymus), jeigu jis veikia įgaliotas kito asmens, ir aukciono sąlygose nurodytu laiku ir sutartu būdu sumokėti pasiūlytą už turtą kainą.</w:t>
      </w:r>
    </w:p>
    <w:p w:rsidR="008D08C2" w:rsidRDefault="008D08C2" w:rsidP="00A7708C">
      <w:pPr>
        <w:pStyle w:val="Bodytext21"/>
        <w:framePr w:w="9754" w:h="6986" w:hRule="exact" w:wrap="none" w:vAnchor="page" w:hAnchor="page" w:x="1741" w:y="1129"/>
        <w:numPr>
          <w:ilvl w:val="0"/>
          <w:numId w:val="2"/>
        </w:numPr>
        <w:shd w:val="clear" w:color="auto" w:fill="auto"/>
        <w:tabs>
          <w:tab w:val="left" w:pos="1348"/>
        </w:tabs>
        <w:spacing w:after="0" w:line="274" w:lineRule="exact"/>
        <w:ind w:firstLine="920"/>
        <w:jc w:val="both"/>
      </w:pPr>
      <w:r>
        <w:rPr>
          <w:rStyle w:val="Bodytext2"/>
          <w:color w:val="000000"/>
        </w:rPr>
        <w:t>Aukciono laimėtojas, atsisakęs užsiregistruoti aukciono vedėjo registre, netenka teisės toliau dalyvauti aukcione, nors turi įsigijęs aukciono dalyvio bilietą. Tokiu atveju tas pats turtas gali būti parduodamas tame pačiame aukcione iš naujo, kitam aukciono dalyviui.</w:t>
      </w:r>
    </w:p>
    <w:p w:rsidR="008D08C2" w:rsidRDefault="008D08C2" w:rsidP="00A7708C">
      <w:pPr>
        <w:pStyle w:val="Bodytext21"/>
        <w:framePr w:w="9754" w:h="6986" w:hRule="exact" w:wrap="none" w:vAnchor="page" w:hAnchor="page" w:x="1741" w:y="1129"/>
        <w:numPr>
          <w:ilvl w:val="0"/>
          <w:numId w:val="2"/>
        </w:numPr>
        <w:shd w:val="clear" w:color="auto" w:fill="auto"/>
        <w:tabs>
          <w:tab w:val="left" w:pos="1375"/>
        </w:tabs>
        <w:spacing w:after="0" w:line="274" w:lineRule="exact"/>
        <w:ind w:firstLine="920"/>
        <w:jc w:val="both"/>
      </w:pPr>
      <w:r>
        <w:rPr>
          <w:rStyle w:val="Bodytext2"/>
          <w:color w:val="000000"/>
        </w:rPr>
        <w:t>Pasibaigus vieno turto vieneto pardavimui, ta pačia tvarka parduodamas kitas turto objektas.</w:t>
      </w:r>
    </w:p>
    <w:p w:rsidR="008D08C2" w:rsidRDefault="008D08C2" w:rsidP="00A7708C">
      <w:pPr>
        <w:pStyle w:val="Bodytext21"/>
        <w:framePr w:w="9754" w:h="6986" w:hRule="exact" w:wrap="none" w:vAnchor="page" w:hAnchor="page" w:x="1741" w:y="1129"/>
        <w:shd w:val="clear" w:color="auto" w:fill="auto"/>
        <w:spacing w:after="0" w:line="274" w:lineRule="exact"/>
      </w:pPr>
    </w:p>
    <w:p w:rsidR="008D08C2" w:rsidRDefault="008D08C2" w:rsidP="00A7708C">
      <w:pPr>
        <w:pStyle w:val="Heading10"/>
        <w:framePr w:w="9813" w:h="7656" w:hRule="exact" w:wrap="none" w:vAnchor="page" w:hAnchor="page" w:x="1709" w:y="8224"/>
        <w:numPr>
          <w:ilvl w:val="0"/>
          <w:numId w:val="1"/>
        </w:numPr>
        <w:shd w:val="clear" w:color="auto" w:fill="auto"/>
        <w:tabs>
          <w:tab w:val="left" w:pos="2713"/>
        </w:tabs>
        <w:spacing w:before="0" w:after="220" w:line="240" w:lineRule="exact"/>
        <w:ind w:left="2320"/>
        <w:jc w:val="both"/>
      </w:pPr>
      <w:bookmarkStart w:id="7" w:name="bookmark6"/>
      <w:r>
        <w:rPr>
          <w:rStyle w:val="Heading1"/>
          <w:b/>
          <w:bCs/>
          <w:color w:val="000000"/>
        </w:rPr>
        <w:t>ELEKTRONINIO AUKCIONO VYKDYMAS</w:t>
      </w:r>
      <w:bookmarkEnd w:id="7"/>
    </w:p>
    <w:p w:rsidR="008D08C2" w:rsidRDefault="008D08C2" w:rsidP="00A7708C">
      <w:pPr>
        <w:pStyle w:val="Bodytext21"/>
        <w:framePr w:w="9813" w:h="7656" w:hRule="exact" w:wrap="none" w:vAnchor="page" w:hAnchor="page" w:x="1709" w:y="8224"/>
        <w:numPr>
          <w:ilvl w:val="0"/>
          <w:numId w:val="2"/>
        </w:numPr>
        <w:shd w:val="clear" w:color="auto" w:fill="auto"/>
        <w:tabs>
          <w:tab w:val="left" w:pos="1348"/>
        </w:tabs>
        <w:spacing w:after="0" w:line="274" w:lineRule="exact"/>
        <w:ind w:firstLine="920"/>
        <w:jc w:val="both"/>
      </w:pPr>
      <w:r>
        <w:rPr>
          <w:rStyle w:val="Bodytext2"/>
          <w:color w:val="000000"/>
        </w:rPr>
        <w:t xml:space="preserve">Informacija apie rengiamą aukcioną ne vėliau kaip prieš 10 dienų iki aukciono dalyvių registravimo į aukcioną pradžios skelbiama specialioje interneto svetainėje </w:t>
      </w:r>
      <w:r>
        <w:rPr>
          <w:rStyle w:val="Bodytext211"/>
          <w:color w:val="000000"/>
        </w:rPr>
        <w:t>(</w:t>
      </w:r>
      <w:hyperlink r:id="rId7" w:history="1">
        <w:r>
          <w:rPr>
            <w:rStyle w:val="Hipersaitas"/>
            <w:sz w:val="23"/>
            <w:szCs w:val="23"/>
            <w:shd w:val="clear" w:color="auto" w:fill="FFFFFF"/>
            <w:lang w:val="en-US"/>
          </w:rPr>
          <w:t>www.evarzvtvnes.lt</w:t>
        </w:r>
      </w:hyperlink>
      <w:r>
        <w:rPr>
          <w:rStyle w:val="Bodytext211"/>
          <w:color w:val="000000"/>
        </w:rPr>
        <w:t>)</w:t>
      </w:r>
      <w:r>
        <w:rPr>
          <w:rStyle w:val="Bodytext2112"/>
          <w:color w:val="000000"/>
        </w:rPr>
        <w:t xml:space="preserve"> </w:t>
      </w:r>
      <w:r>
        <w:rPr>
          <w:rStyle w:val="Bodytext2"/>
          <w:color w:val="000000"/>
        </w:rPr>
        <w:t xml:space="preserve">ir bendrovės interneto svetainėje </w:t>
      </w:r>
      <w:hyperlink r:id="rId8" w:history="1">
        <w:r>
          <w:rPr>
            <w:rStyle w:val="Hipersaitas"/>
            <w:shd w:val="clear" w:color="auto" w:fill="FFFFFF"/>
            <w:lang w:val="en-US"/>
          </w:rPr>
          <w:t>www.pbu.lt</w:t>
        </w:r>
      </w:hyperlink>
      <w:r>
        <w:rPr>
          <w:rStyle w:val="Bodytext2"/>
          <w:color w:val="000000"/>
          <w:lang w:val="en-US"/>
        </w:rPr>
        <w:t xml:space="preserve">. </w:t>
      </w:r>
      <w:r>
        <w:rPr>
          <w:rStyle w:val="Bodytext2"/>
          <w:color w:val="000000"/>
        </w:rPr>
        <w:t>Elektroniniam aukcionui neįvykus, informacija apie rengiamą pakartotinį to paties turto aukcioną skelbiama prieš 5 darbo dienas iki aukciono dalyvių registravimo pradžios.</w:t>
      </w:r>
    </w:p>
    <w:p w:rsidR="008D08C2" w:rsidRDefault="008D08C2" w:rsidP="00A7708C">
      <w:pPr>
        <w:pStyle w:val="Bodytext21"/>
        <w:framePr w:w="9813" w:h="7656" w:hRule="exact" w:wrap="none" w:vAnchor="page" w:hAnchor="page" w:x="1709" w:y="8224"/>
        <w:numPr>
          <w:ilvl w:val="0"/>
          <w:numId w:val="2"/>
        </w:numPr>
        <w:shd w:val="clear" w:color="auto" w:fill="auto"/>
        <w:tabs>
          <w:tab w:val="left" w:pos="1348"/>
        </w:tabs>
        <w:spacing w:after="0" w:line="274" w:lineRule="exact"/>
        <w:ind w:firstLine="920"/>
        <w:jc w:val="both"/>
        <w:rPr>
          <w:rStyle w:val="Bodytext2"/>
        </w:rPr>
      </w:pPr>
      <w:r>
        <w:rPr>
          <w:rStyle w:val="Bodytext2"/>
          <w:color w:val="000000"/>
        </w:rPr>
        <w:t>Dalyvis, registruodamasis turi sumokėti garantinį įnašą, kurio dydis turi būti ne didesnis kaip 10 procentų pradinės bendros elektroninio aukciono būdu parduodamo turto pardavimo kainos.</w:t>
      </w:r>
    </w:p>
    <w:p w:rsidR="008D08C2" w:rsidRDefault="008D08C2" w:rsidP="00A7708C">
      <w:pPr>
        <w:pStyle w:val="Bodytext21"/>
        <w:framePr w:w="9813" w:h="7656" w:hRule="exact" w:wrap="none" w:vAnchor="page" w:hAnchor="page" w:x="1709" w:y="8224"/>
        <w:numPr>
          <w:ilvl w:val="0"/>
          <w:numId w:val="2"/>
        </w:numPr>
        <w:shd w:val="clear" w:color="auto" w:fill="auto"/>
        <w:tabs>
          <w:tab w:val="left" w:pos="1290"/>
        </w:tabs>
        <w:spacing w:after="0" w:line="274" w:lineRule="exact"/>
        <w:ind w:firstLine="920"/>
        <w:jc w:val="both"/>
      </w:pPr>
      <w:r>
        <w:rPr>
          <w:rStyle w:val="Bodytext2"/>
          <w:color w:val="000000"/>
        </w:rPr>
        <w:t>Aukcionas vykdomas skelbime nurodytu laiku. Aukciono organizatorius skelbime apie aukcioną gali nurodyti sąlygą, kad aukciono dalyviai registruojami aukcione tik tada, kai dokumentus pateikė bent du dalyviai, kurie atitinka aukciono sąlygų reikalavimus.</w:t>
      </w:r>
    </w:p>
    <w:p w:rsidR="008D08C2" w:rsidRDefault="008D08C2" w:rsidP="00A7708C">
      <w:pPr>
        <w:pStyle w:val="Bodytext21"/>
        <w:framePr w:w="9813" w:h="7656" w:hRule="exact" w:wrap="none" w:vAnchor="page" w:hAnchor="page" w:x="1709" w:y="8224"/>
        <w:numPr>
          <w:ilvl w:val="0"/>
          <w:numId w:val="2"/>
        </w:numPr>
        <w:shd w:val="clear" w:color="auto" w:fill="auto"/>
        <w:tabs>
          <w:tab w:val="left" w:pos="1290"/>
        </w:tabs>
        <w:spacing w:after="0" w:line="274" w:lineRule="exact"/>
        <w:ind w:firstLine="920"/>
        <w:jc w:val="both"/>
      </w:pPr>
      <w:r>
        <w:rPr>
          <w:rStyle w:val="Bodytext2"/>
          <w:color w:val="000000"/>
        </w:rPr>
        <w:t>Dalyvių kainų siūlymas ir varžymasis vykdomas vadovaujantis Valstybės įmonės Registrų centro generalinio direktoriaus 2020 m. spalio 15 d. įsakymu Nr. NVE-177 (1.3 E) patvirtintu Aukcionų organizavimo ir vykdymo informacinių technologijų priemonėmis tvarkos aprašu.</w:t>
      </w:r>
    </w:p>
    <w:p w:rsidR="008D08C2" w:rsidRDefault="008D08C2" w:rsidP="00A7708C">
      <w:pPr>
        <w:pStyle w:val="Bodytext21"/>
        <w:framePr w:w="9813" w:h="7656" w:hRule="exact" w:wrap="none" w:vAnchor="page" w:hAnchor="page" w:x="1709" w:y="8224"/>
        <w:numPr>
          <w:ilvl w:val="0"/>
          <w:numId w:val="2"/>
        </w:numPr>
        <w:shd w:val="clear" w:color="auto" w:fill="auto"/>
        <w:tabs>
          <w:tab w:val="left" w:pos="1290"/>
        </w:tabs>
        <w:spacing w:after="327" w:line="274" w:lineRule="exact"/>
        <w:ind w:firstLine="920"/>
        <w:jc w:val="both"/>
      </w:pPr>
      <w:r>
        <w:rPr>
          <w:rStyle w:val="Bodytext2"/>
          <w:color w:val="000000"/>
        </w:rPr>
        <w:t>Elektroninio aukciono dalyviams, nepripažintiems laimėtojais, taip pat asmenims, sumokėjusiems dalyvio garantinį įnašą, bet neįregistruotiems aukciono dalyviais, dalyvio garantiniai įnašai grąžinami per 5 darbo dienas nuo elektroninio aukciono pabaigos.</w:t>
      </w:r>
    </w:p>
    <w:p w:rsidR="00A7708C" w:rsidRDefault="00A7708C" w:rsidP="00A7708C">
      <w:pPr>
        <w:pStyle w:val="Heading10"/>
        <w:framePr w:w="9813" w:h="7656" w:hRule="exact" w:wrap="none" w:vAnchor="page" w:hAnchor="page" w:x="1709" w:y="8224"/>
        <w:shd w:val="clear" w:color="auto" w:fill="auto"/>
        <w:tabs>
          <w:tab w:val="left" w:pos="3097"/>
        </w:tabs>
        <w:spacing w:before="0" w:after="220" w:line="240" w:lineRule="exact"/>
        <w:ind w:left="2978"/>
        <w:jc w:val="both"/>
        <w:rPr>
          <w:sz w:val="24"/>
          <w:szCs w:val="24"/>
        </w:rPr>
      </w:pPr>
      <w:r>
        <w:rPr>
          <w:rStyle w:val="Heading1"/>
          <w:b/>
          <w:bCs/>
          <w:color w:val="000000"/>
        </w:rPr>
        <w:t>VI. ELEKTRONINIO AUKCIONO PABAIGA</w:t>
      </w:r>
    </w:p>
    <w:p w:rsidR="00A7708C" w:rsidRDefault="00A7708C" w:rsidP="00A7708C">
      <w:pPr>
        <w:pStyle w:val="Bodytext21"/>
        <w:framePr w:w="9813" w:h="7656" w:hRule="exact" w:wrap="none" w:vAnchor="page" w:hAnchor="page" w:x="1709" w:y="8224"/>
        <w:numPr>
          <w:ilvl w:val="0"/>
          <w:numId w:val="2"/>
        </w:numPr>
        <w:shd w:val="clear" w:color="auto" w:fill="auto"/>
        <w:tabs>
          <w:tab w:val="left" w:pos="1290"/>
        </w:tabs>
        <w:spacing w:after="0" w:line="274" w:lineRule="exact"/>
        <w:ind w:firstLine="920"/>
        <w:jc w:val="both"/>
      </w:pPr>
      <w:r>
        <w:rPr>
          <w:rStyle w:val="Bodytext2"/>
          <w:color w:val="000000"/>
        </w:rPr>
        <w:t>Aukcionas baigiamas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kainos pasiūlymo gavimo momento. Pratęstas aukcionas užbaigiamas, jeigu per penkias minutes ir nulį sekundžių po paskutinio kainos pasiūlymo negaunamas kitas didesnės kainos pasiūlymas.</w:t>
      </w:r>
    </w:p>
    <w:p w:rsidR="008D08C2" w:rsidRPr="00A7708C" w:rsidRDefault="008D08C2" w:rsidP="00A7708C">
      <w:pPr>
        <w:pStyle w:val="Bodytext21"/>
        <w:framePr w:w="9813" w:h="7656" w:hRule="exact" w:wrap="none" w:vAnchor="page" w:hAnchor="page" w:x="1709" w:y="8224"/>
        <w:shd w:val="clear" w:color="auto" w:fill="auto"/>
        <w:tabs>
          <w:tab w:val="left" w:pos="1348"/>
        </w:tabs>
        <w:spacing w:after="0" w:line="274" w:lineRule="exact"/>
        <w:ind w:left="2978"/>
        <w:jc w:val="both"/>
        <w:rPr>
          <w:b/>
        </w:rPr>
      </w:pPr>
    </w:p>
    <w:p w:rsidR="008D08C2" w:rsidRDefault="008D08C2" w:rsidP="008D08C2">
      <w:pPr>
        <w:widowControl/>
        <w:rPr>
          <w:color w:val="auto"/>
          <w:sz w:val="2"/>
          <w:szCs w:val="2"/>
        </w:rPr>
        <w:sectPr w:rsidR="008D08C2">
          <w:pgSz w:w="11900" w:h="16840"/>
          <w:pgMar w:top="360" w:right="360" w:bottom="360" w:left="360" w:header="0" w:footer="3" w:gutter="0"/>
          <w:cols w:space="1296"/>
        </w:sectPr>
      </w:pP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lastRenderedPageBreak/>
        <w:t>Aukciono laimėtoju pripažįstamas tas dalyvis, kuris iki aukciono pabaigos pasiūlė didžiausią kainą. Laimėjusio dalyvio pasiūlyta kaina kartu yra ir turto pardavimo kaina.</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Pasibaigus aukcionui, specialiojoje interneto svetainėje paskelbiama kaina, už kurią parduotas turtas, laimėtojui išsiunčiamas elektroninis pranešimas apie laimėtą aukcioną, o nelaimėjusiems dalyviams išsiunčiamas pranešimas, kad aukciono nelaimėjo.</w:t>
      </w:r>
    </w:p>
    <w:p w:rsidR="008D08C2" w:rsidRDefault="008D08C2" w:rsidP="008D08C2">
      <w:pPr>
        <w:pStyle w:val="Bodytext21"/>
        <w:framePr w:w="9813" w:h="14833" w:hRule="exact" w:wrap="none" w:vAnchor="page" w:hAnchor="page" w:x="1685" w:y="1071"/>
        <w:numPr>
          <w:ilvl w:val="0"/>
          <w:numId w:val="2"/>
        </w:numPr>
        <w:shd w:val="clear" w:color="auto" w:fill="auto"/>
        <w:tabs>
          <w:tab w:val="left" w:pos="1343"/>
        </w:tabs>
        <w:spacing w:after="0" w:line="274" w:lineRule="exact"/>
        <w:ind w:firstLine="920"/>
        <w:jc w:val="both"/>
      </w:pPr>
      <w:r>
        <w:rPr>
          <w:rStyle w:val="Bodytext2"/>
          <w:color w:val="000000"/>
        </w:rPr>
        <w:t>Aukcionas laikomas neįvykusiu, jeigu:</w:t>
      </w:r>
    </w:p>
    <w:p w:rsidR="008D08C2" w:rsidRDefault="008D08C2" w:rsidP="008D08C2">
      <w:pPr>
        <w:pStyle w:val="Bodytext21"/>
        <w:framePr w:w="9813" w:h="14833" w:hRule="exact" w:wrap="none" w:vAnchor="page" w:hAnchor="page" w:x="1685" w:y="1071"/>
        <w:numPr>
          <w:ilvl w:val="0"/>
          <w:numId w:val="3"/>
        </w:numPr>
        <w:shd w:val="clear" w:color="auto" w:fill="auto"/>
        <w:tabs>
          <w:tab w:val="left" w:pos="1223"/>
        </w:tabs>
        <w:spacing w:after="0" w:line="274" w:lineRule="exact"/>
        <w:ind w:firstLine="920"/>
        <w:jc w:val="both"/>
      </w:pPr>
      <w:r>
        <w:rPr>
          <w:rStyle w:val="Bodytext2"/>
          <w:color w:val="000000"/>
        </w:rPr>
        <w:t>neužregistruotas nė vienas aukciono dalyvis;</w:t>
      </w:r>
    </w:p>
    <w:p w:rsidR="008D08C2" w:rsidRDefault="008D08C2" w:rsidP="008D08C2">
      <w:pPr>
        <w:pStyle w:val="Bodytext21"/>
        <w:framePr w:w="9813" w:h="14833" w:hRule="exact" w:wrap="none" w:vAnchor="page" w:hAnchor="page" w:x="1685" w:y="1071"/>
        <w:numPr>
          <w:ilvl w:val="0"/>
          <w:numId w:val="3"/>
        </w:numPr>
        <w:shd w:val="clear" w:color="auto" w:fill="auto"/>
        <w:tabs>
          <w:tab w:val="left" w:pos="1162"/>
        </w:tabs>
        <w:spacing w:after="0" w:line="274" w:lineRule="exact"/>
        <w:ind w:firstLine="920"/>
        <w:jc w:val="both"/>
      </w:pPr>
      <w:r>
        <w:rPr>
          <w:rStyle w:val="Bodytext2"/>
          <w:color w:val="000000"/>
        </w:rPr>
        <w:t>nė vienas dalyvis nepasiūlė aukciono sąlygose nustatytos pradinės arba didesnės pagal nurodytą minimalų kainos kėlimo intervalą pardavimo kainos;</w:t>
      </w:r>
    </w:p>
    <w:p w:rsidR="008D08C2" w:rsidRDefault="008D08C2" w:rsidP="008D08C2">
      <w:pPr>
        <w:pStyle w:val="Bodytext21"/>
        <w:framePr w:w="9813" w:h="14833" w:hRule="exact" w:wrap="none" w:vAnchor="page" w:hAnchor="page" w:x="1685" w:y="1071"/>
        <w:numPr>
          <w:ilvl w:val="0"/>
          <w:numId w:val="3"/>
        </w:numPr>
        <w:shd w:val="clear" w:color="auto" w:fill="auto"/>
        <w:tabs>
          <w:tab w:val="left" w:pos="1238"/>
        </w:tabs>
        <w:spacing w:after="0" w:line="274" w:lineRule="exact"/>
        <w:ind w:firstLine="920"/>
        <w:jc w:val="both"/>
      </w:pPr>
      <w:r>
        <w:rPr>
          <w:rStyle w:val="Bodytext2"/>
          <w:color w:val="000000"/>
        </w:rPr>
        <w:t>neįvykdytos kitos aukciono sąlygos.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Aukciono rengėjas, pagal specialiosios interneto svetainės, kurioje vykdomas aukcionas, administratoriaus pranešimą dėl tinklalapio veiklos sutrikimo, dėl kurio aukcionas negali būti laikomas teisėtai įvykusiu, priima sprendimą paskelbti aukcioną atšauktu.</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Aukciono dalyviams, nepripažintiems laimėtojais, taip pat asmenims, sumokėjusiems dalyvio garantinį įnašą, bet neįregistruotiems aukciono dalyviais, dalyvio garantiniai įnašai grąžinami per 5 darbo dienas nuo elektroninio aukciono pabaigos. Dalyvių garantiniai įnašai grąžinami į tą pačią banko sąskaitą iš kurios buvo atliktas garantinio įnašo mokėjimas.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Aukciono laimėtojas privalo per aukciono skelbime ar aukciono laimėtojui siunčiamame kvietime sutarčiai sudaryti nustatytą terminą pasirašyti turto pardavimo sutartį arba turto perdavimo aktą, kuris yra nuosavybės teisę į įsigytą turtą patvirtinantis dokumentas. Jei toks terminas nebuvo nustatytas, sutartį arba Turto perdavimo aktą aukciono laimėtojas turi pasirašyti per 14 kalendorinių dienų nuo turto pardavimo elektroniniame aukcione dienos.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Turto pardavimo sutartį arba perdavimo aktą pasirašo elektroninio aukciono rengėjo  atsakingasis asmuo ir aukciono laimėtojas.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pPr>
      <w:r>
        <w:rPr>
          <w:rStyle w:val="Bodytext2"/>
          <w:color w:val="000000"/>
        </w:rPr>
        <w:t>Jeigu per aukciono rengėjo nurodytą terminą nepasirašoma pardavimo sutartis arba turto perdavimo aktas dėl aukciono laimėtojo kaltės, laikoma, kad aukciono laimėtojas atsisakė sudaryti sutartį arba pasirašyti turto perdavimo aktą. Aukciono rengėjas įgyja teisę negrąžinti dalyvio garantinio įnašo, jei laimėjęs aukcioną dalyvis atsisako pasirašyti pardavimo sutartį arba turto perdavimo aktą.</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0"/>
        </w:tabs>
        <w:spacing w:after="0" w:line="274" w:lineRule="exact"/>
        <w:ind w:firstLine="920"/>
        <w:jc w:val="both"/>
        <w:rPr>
          <w:rStyle w:val="Bodytext2"/>
        </w:rPr>
      </w:pPr>
      <w:r>
        <w:rPr>
          <w:rStyle w:val="Bodytext2"/>
          <w:color w:val="000000"/>
        </w:rPr>
        <w:t>Už aukciono paskelbimą, vykdymą, atšaukimą, paskelbimą neįvykusiu atsako aukciono rengėjas.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3"/>
        </w:tabs>
        <w:spacing w:after="271"/>
        <w:ind w:firstLine="920"/>
        <w:jc w:val="both"/>
      </w:pPr>
      <w:r>
        <w:rPr>
          <w:rStyle w:val="Bodytext2"/>
          <w:color w:val="000000"/>
        </w:rPr>
        <w:t>Aukciono informacija skelbiama specialiojoje interneto svetainėje viešai 60 (šešiasdešimt) dienų po aukciono pabaigos, aukciono atšaukimo ar paskelbimo neįvykusiu.</w:t>
      </w:r>
    </w:p>
    <w:p w:rsidR="008D08C2" w:rsidRDefault="00A7708C" w:rsidP="00A7708C">
      <w:pPr>
        <w:pStyle w:val="Heading10"/>
        <w:framePr w:w="9813" w:h="14833" w:hRule="exact" w:wrap="none" w:vAnchor="page" w:hAnchor="page" w:x="1685" w:y="1071"/>
        <w:shd w:val="clear" w:color="auto" w:fill="auto"/>
        <w:tabs>
          <w:tab w:val="left" w:pos="2653"/>
        </w:tabs>
        <w:spacing w:before="0" w:after="220" w:line="240" w:lineRule="exact"/>
      </w:pPr>
      <w:r>
        <w:rPr>
          <w:rStyle w:val="Heading1"/>
          <w:b/>
          <w:bCs/>
          <w:color w:val="000000"/>
        </w:rPr>
        <w:t xml:space="preserve">VII. </w:t>
      </w:r>
      <w:r w:rsidR="008D08C2">
        <w:rPr>
          <w:rStyle w:val="Heading1"/>
          <w:b/>
          <w:bCs/>
          <w:color w:val="000000"/>
        </w:rPr>
        <w:t>ATSIKAITYMAS UŽ AUKCIONE PARDUOTĄ TURTĄ</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3"/>
        </w:tabs>
        <w:spacing w:after="0" w:line="274" w:lineRule="exact"/>
        <w:ind w:firstLine="920"/>
        <w:jc w:val="both"/>
      </w:pPr>
      <w:r>
        <w:rPr>
          <w:rStyle w:val="Bodytext2"/>
          <w:color w:val="000000"/>
        </w:rPr>
        <w:t>Aukciono laimėjimo atveju, laimėjusio dalyvio sumokėtas dalyvio garantinis įnašas įskaitomas arba grąžinamas aukciono organizatoriaus skelbime nustatyta tvarka ir terminais.</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3"/>
        </w:tabs>
        <w:spacing w:after="0" w:line="274" w:lineRule="exact"/>
        <w:ind w:firstLine="920"/>
        <w:jc w:val="both"/>
      </w:pPr>
      <w:r>
        <w:rPr>
          <w:rStyle w:val="Bodytext2"/>
          <w:color w:val="000000"/>
        </w:rPr>
        <w:t>Jeigu per nustatytą terminą aukciono laimėtojas neatsiskaito už nupirktą turto objektą, turto objektą galima parduoti naujame aukcione. Tokiu atveju bendrovė turi teisę įgyvendinti visas aukciono vedėjo teises, nurodytas Lietuvos Respublikos civilinio kodekso 6.422 straipsnio 2 dalyje.</w:t>
      </w:r>
    </w:p>
    <w:p w:rsidR="008D08C2" w:rsidRDefault="008D08C2" w:rsidP="008D08C2">
      <w:pPr>
        <w:pStyle w:val="Bodytext21"/>
        <w:framePr w:w="9813" w:h="14833" w:hRule="exact" w:wrap="none" w:vAnchor="page" w:hAnchor="page" w:x="1685" w:y="1071"/>
        <w:numPr>
          <w:ilvl w:val="0"/>
          <w:numId w:val="2"/>
        </w:numPr>
        <w:shd w:val="clear" w:color="auto" w:fill="auto"/>
        <w:tabs>
          <w:tab w:val="left" w:pos="1293"/>
        </w:tabs>
        <w:spacing w:after="0" w:line="274" w:lineRule="exact"/>
        <w:ind w:firstLine="920"/>
        <w:jc w:val="both"/>
      </w:pPr>
      <w:r>
        <w:rPr>
          <w:rStyle w:val="Bodytext2"/>
          <w:color w:val="000000"/>
        </w:rPr>
        <w:t>Bendrovė, gavusi banko patvirtinimą, kad įmokėta visa</w:t>
      </w:r>
      <w:r w:rsidR="008965F9">
        <w:rPr>
          <w:rStyle w:val="Bodytext2"/>
          <w:color w:val="000000"/>
        </w:rPr>
        <w:t xml:space="preserve"> turto objekto pardavimo kaina, </w:t>
      </w:r>
      <w:r>
        <w:rPr>
          <w:rStyle w:val="Bodytext2"/>
          <w:color w:val="000000"/>
        </w:rPr>
        <w:t>2 egzemplioriais surašo aukcione parduoto turto objekto pirkimo-pardavimo sutartį (5 priedas) arba Priėmimo-perdavimo aktą (6 priedas), kurį pasirašo bendrovės direktorius arba jo Įgaliotas asmuo ir aukciono laimėtojas.</w:t>
      </w:r>
    </w:p>
    <w:p w:rsidR="00A7708C" w:rsidRDefault="00A7708C" w:rsidP="00A7708C">
      <w:pPr>
        <w:pStyle w:val="Bodytext21"/>
        <w:framePr w:w="9813" w:h="14833" w:hRule="exact" w:wrap="none" w:vAnchor="page" w:hAnchor="page" w:x="1685" w:y="1071"/>
        <w:numPr>
          <w:ilvl w:val="0"/>
          <w:numId w:val="2"/>
        </w:numPr>
        <w:shd w:val="clear" w:color="auto" w:fill="auto"/>
        <w:tabs>
          <w:tab w:val="left" w:pos="1293"/>
        </w:tabs>
        <w:spacing w:after="0" w:line="274" w:lineRule="exact"/>
        <w:ind w:firstLine="920"/>
        <w:jc w:val="both"/>
      </w:pPr>
      <w:r>
        <w:rPr>
          <w:rStyle w:val="Bodytext2"/>
          <w:color w:val="000000"/>
        </w:rPr>
        <w:t>Aukcione nupirktas turto objektas, aukcione parduoto turto objekto perdavimo aktas ir su šio turto objekto naudojimu susijusi dokumentacija aukciono laimėtojui perduodami per 3 darbo dienas nuo atsiskaitymo už nupirktą turto objektą dienos.</w:t>
      </w:r>
    </w:p>
    <w:p w:rsidR="00A7708C" w:rsidRDefault="00A7708C" w:rsidP="00A7708C">
      <w:pPr>
        <w:pStyle w:val="Bodytext21"/>
        <w:framePr w:w="9813" w:h="14833" w:hRule="exact" w:wrap="none" w:vAnchor="page" w:hAnchor="page" w:x="1685" w:y="1071"/>
        <w:numPr>
          <w:ilvl w:val="0"/>
          <w:numId w:val="2"/>
        </w:numPr>
        <w:shd w:val="clear" w:color="auto" w:fill="auto"/>
        <w:tabs>
          <w:tab w:val="left" w:pos="1293"/>
        </w:tabs>
        <w:spacing w:after="267" w:line="274" w:lineRule="exact"/>
        <w:ind w:firstLine="920"/>
        <w:jc w:val="both"/>
      </w:pPr>
      <w:r>
        <w:rPr>
          <w:rStyle w:val="Bodytext2"/>
          <w:color w:val="000000"/>
        </w:rPr>
        <w:t>Aukciono laimėtojas privalo priimti aukcione nupirktą turtą per 3 darbo dienas nuo aukcione parduoto turto objekto perdavimo akto pasirašymo dienos, įskaitant pasirašymo dieną. Nepriėmus aukcione pirkto turto per nustatytą terminą, bendrovė neatsako už šio turto saugojimą.</w:t>
      </w:r>
    </w:p>
    <w:p w:rsidR="0072576F" w:rsidRDefault="0072576F" w:rsidP="0072576F">
      <w:pPr>
        <w:pStyle w:val="Heading10"/>
        <w:framePr w:w="9813" w:h="14833" w:hRule="exact" w:wrap="none" w:vAnchor="page" w:hAnchor="page" w:x="1685" w:y="1071"/>
        <w:shd w:val="clear" w:color="auto" w:fill="auto"/>
        <w:tabs>
          <w:tab w:val="left" w:pos="1755"/>
        </w:tabs>
        <w:spacing w:before="0" w:line="240" w:lineRule="exact"/>
        <w:rPr>
          <w:rStyle w:val="Heading1"/>
          <w:b/>
          <w:bCs/>
        </w:rPr>
      </w:pPr>
      <w:r>
        <w:rPr>
          <w:rStyle w:val="Heading1"/>
          <w:b/>
          <w:bCs/>
          <w:color w:val="000000"/>
        </w:rPr>
        <w:t>VIII. ASMENS DUOMENŲ APSAUGA</w:t>
      </w:r>
    </w:p>
    <w:p w:rsidR="0072576F" w:rsidRDefault="0072576F" w:rsidP="0072576F">
      <w:pPr>
        <w:pStyle w:val="Heading10"/>
        <w:framePr w:w="9813" w:h="14833" w:hRule="exact" w:wrap="none" w:vAnchor="page" w:hAnchor="page" w:x="1685" w:y="1071"/>
        <w:shd w:val="clear" w:color="auto" w:fill="auto"/>
        <w:tabs>
          <w:tab w:val="left" w:pos="1755"/>
        </w:tabs>
        <w:spacing w:before="0" w:line="240" w:lineRule="exact"/>
        <w:ind w:left="1040"/>
        <w:jc w:val="both"/>
      </w:pPr>
    </w:p>
    <w:p w:rsidR="0072576F" w:rsidRDefault="0072576F" w:rsidP="0072576F">
      <w:pPr>
        <w:pStyle w:val="Bodytext21"/>
        <w:framePr w:w="9813" w:h="14833" w:hRule="exact" w:wrap="none" w:vAnchor="page" w:hAnchor="page" w:x="1685" w:y="1071"/>
        <w:shd w:val="clear" w:color="auto" w:fill="auto"/>
        <w:spacing w:after="0" w:line="274" w:lineRule="exact"/>
        <w:jc w:val="both"/>
      </w:pPr>
      <w:r>
        <w:rPr>
          <w:rStyle w:val="Bodytext2"/>
          <w:color w:val="000000"/>
        </w:rPr>
        <w:t xml:space="preserve">                54. Aukciono rengėjas įsipareigoja tvarkyti ir naudoti aukciono dalyvio asmens duomenis tik tam, kad galėtų tinkamai  vykdyti aukcionus.</w:t>
      </w:r>
    </w:p>
    <w:p w:rsidR="00A7708C" w:rsidRDefault="00A7708C" w:rsidP="008D08C2">
      <w:pPr>
        <w:pStyle w:val="Bodytext21"/>
        <w:framePr w:w="9813" w:h="14833" w:hRule="exact" w:wrap="none" w:vAnchor="page" w:hAnchor="page" w:x="1685" w:y="1071"/>
        <w:shd w:val="clear" w:color="auto" w:fill="auto"/>
        <w:tabs>
          <w:tab w:val="left" w:pos="1290"/>
        </w:tabs>
        <w:spacing w:after="0" w:line="274" w:lineRule="exact"/>
        <w:ind w:left="920"/>
        <w:jc w:val="both"/>
      </w:pPr>
    </w:p>
    <w:p w:rsidR="008D08C2" w:rsidRDefault="008D08C2" w:rsidP="008D08C2">
      <w:pPr>
        <w:widowControl/>
        <w:rPr>
          <w:color w:val="auto"/>
          <w:sz w:val="2"/>
          <w:szCs w:val="2"/>
        </w:rPr>
        <w:sectPr w:rsidR="008D08C2">
          <w:pgSz w:w="11900" w:h="16840"/>
          <w:pgMar w:top="360" w:right="360" w:bottom="360" w:left="360" w:header="0" w:footer="3" w:gutter="0"/>
          <w:cols w:space="1296"/>
        </w:sectPr>
      </w:pPr>
    </w:p>
    <w:p w:rsidR="008D08C2" w:rsidRDefault="008D08C2" w:rsidP="00B60AB3">
      <w:pPr>
        <w:pStyle w:val="Heading10"/>
        <w:framePr w:w="9734" w:h="4839" w:hRule="exact" w:wrap="none" w:vAnchor="page" w:hAnchor="page" w:x="1808" w:y="1"/>
        <w:shd w:val="clear" w:color="auto" w:fill="auto"/>
        <w:tabs>
          <w:tab w:val="left" w:pos="2653"/>
        </w:tabs>
        <w:spacing w:before="0" w:after="220" w:line="240" w:lineRule="exact"/>
        <w:jc w:val="both"/>
      </w:pPr>
    </w:p>
    <w:p w:rsidR="008D08C2" w:rsidRDefault="008D08C2" w:rsidP="00B60AB3">
      <w:pPr>
        <w:pStyle w:val="Heading10"/>
        <w:framePr w:w="9734" w:h="4839" w:hRule="exact" w:wrap="none" w:vAnchor="page" w:hAnchor="page" w:x="1808" w:y="1"/>
        <w:shd w:val="clear" w:color="auto" w:fill="auto"/>
        <w:tabs>
          <w:tab w:val="left" w:pos="1755"/>
        </w:tabs>
        <w:spacing w:before="0" w:line="240" w:lineRule="exact"/>
        <w:ind w:left="1040"/>
        <w:jc w:val="both"/>
      </w:pPr>
    </w:p>
    <w:p w:rsidR="008D08C2" w:rsidRDefault="0072576F" w:rsidP="0072576F">
      <w:pPr>
        <w:pStyle w:val="Bodytext21"/>
        <w:framePr w:w="9734" w:h="4839" w:hRule="exact" w:wrap="none" w:vAnchor="page" w:hAnchor="page" w:x="1808" w:y="1"/>
        <w:shd w:val="clear" w:color="auto" w:fill="auto"/>
        <w:tabs>
          <w:tab w:val="left" w:pos="1293"/>
        </w:tabs>
        <w:spacing w:after="0" w:line="274" w:lineRule="exact"/>
        <w:jc w:val="both"/>
      </w:pPr>
      <w:r>
        <w:rPr>
          <w:rStyle w:val="Bodytext2"/>
          <w:color w:val="000000"/>
        </w:rPr>
        <w:t xml:space="preserve">                55. </w:t>
      </w:r>
      <w:r w:rsidR="008D08C2">
        <w:rPr>
          <w:rStyle w:val="Bodytext2"/>
          <w:color w:val="000000"/>
        </w:rPr>
        <w:t>Vykdant aukcionus, Aukcionų rengėjas renka, saugo ir tvarko duomenis pagal teisės aktų reikalavimus.</w:t>
      </w:r>
    </w:p>
    <w:p w:rsidR="008D08C2" w:rsidRPr="00B60AB3" w:rsidRDefault="0072576F" w:rsidP="0072576F">
      <w:pPr>
        <w:pStyle w:val="Bodytext21"/>
        <w:framePr w:w="9734" w:h="4839" w:hRule="exact" w:wrap="none" w:vAnchor="page" w:hAnchor="page" w:x="1808" w:y="1"/>
        <w:shd w:val="clear" w:color="auto" w:fill="auto"/>
        <w:tabs>
          <w:tab w:val="left" w:pos="1293"/>
        </w:tabs>
        <w:spacing w:after="0" w:line="274" w:lineRule="exact"/>
        <w:jc w:val="both"/>
        <w:rPr>
          <w:rStyle w:val="Bodytext2"/>
        </w:rPr>
      </w:pPr>
      <w:r>
        <w:rPr>
          <w:rStyle w:val="Bodytext2"/>
          <w:color w:val="000000"/>
        </w:rPr>
        <w:t xml:space="preserve">               56. </w:t>
      </w:r>
      <w:r w:rsidR="008D08C2">
        <w:rPr>
          <w:rStyle w:val="Bodytext2"/>
          <w:color w:val="000000"/>
        </w:rPr>
        <w:t>Aukciono rengėjas užtikrina, kad asmens duomenys nebus perduoti tretiesiems asmenims ir jie saugomi tik tol, kol pasiekiamas tikslas, kuriuo jie buvo pateikti aukciono rengėjui pagal teisės aktų nustatytus terminus, išskyrus Taisyklėse nustatytas išimtis.</w:t>
      </w:r>
    </w:p>
    <w:p w:rsidR="00B60AB3" w:rsidRDefault="00B60AB3" w:rsidP="00B60AB3">
      <w:pPr>
        <w:pStyle w:val="Bodytext21"/>
        <w:framePr w:w="9734" w:h="4839" w:hRule="exact" w:wrap="none" w:vAnchor="page" w:hAnchor="page" w:x="1808" w:y="1"/>
        <w:shd w:val="clear" w:color="auto" w:fill="auto"/>
        <w:tabs>
          <w:tab w:val="left" w:pos="1293"/>
        </w:tabs>
        <w:spacing w:after="0" w:line="274" w:lineRule="exact"/>
        <w:ind w:left="920"/>
        <w:jc w:val="both"/>
        <w:rPr>
          <w:rStyle w:val="Bodytext2"/>
          <w:color w:val="000000"/>
        </w:rPr>
      </w:pPr>
    </w:p>
    <w:p w:rsidR="00B60AB3" w:rsidRDefault="00B60AB3" w:rsidP="00B60AB3">
      <w:pPr>
        <w:pStyle w:val="Bodytext21"/>
        <w:framePr w:w="9734" w:h="4839" w:hRule="exact" w:wrap="none" w:vAnchor="page" w:hAnchor="page" w:x="1808" w:y="1"/>
        <w:shd w:val="clear" w:color="auto" w:fill="auto"/>
        <w:tabs>
          <w:tab w:val="left" w:pos="1293"/>
        </w:tabs>
        <w:spacing w:after="0" w:line="274" w:lineRule="exact"/>
        <w:ind w:left="920"/>
        <w:jc w:val="center"/>
        <w:rPr>
          <w:rStyle w:val="Bodytext2"/>
        </w:rPr>
      </w:pPr>
      <w:r>
        <w:rPr>
          <w:rStyle w:val="Bodytext2"/>
          <w:color w:val="000000"/>
        </w:rPr>
        <w:t>_______________________________</w:t>
      </w:r>
    </w:p>
    <w:p w:rsidR="00E95BD8" w:rsidRDefault="00E95BD8"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p w:rsidR="0001381F" w:rsidRDefault="0001381F" w:rsidP="00E95BD8">
      <w:pPr>
        <w:pStyle w:val="Betarp"/>
        <w:ind w:left="3888" w:firstLine="1296"/>
        <w:rPr>
          <w:rFonts w:ascii="Times New Roman" w:hAnsi="Times New Roman" w:cs="Times New Roman"/>
        </w:rPr>
      </w:pPr>
    </w:p>
    <w:sectPr w:rsidR="0001381F" w:rsidSect="00525F69">
      <w:pgSz w:w="11906" w:h="16838"/>
      <w:pgMar w:top="1134" w:right="567" w:bottom="1134"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6C3AE4"/>
    <w:lvl w:ilvl="0">
      <w:start w:val="1"/>
      <w:numFmt w:val="upperRoman"/>
      <w:lvlText w:val="%1."/>
      <w:lvlJc w:val="left"/>
      <w:pPr>
        <w:ind w:left="3687"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2">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3">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4">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5">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6">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7">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8">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3"/>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0000005"/>
    <w:multiLevelType w:val="multilevel"/>
    <w:tmpl w:val="00000004"/>
    <w:lvl w:ilvl="0">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3" w15:restartNumberingAfterBreak="0">
    <w:nsid w:val="3D4D62D9"/>
    <w:multiLevelType w:val="multilevel"/>
    <w:tmpl w:val="0000000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4" w15:restartNumberingAfterBreak="0">
    <w:nsid w:val="581E4F2F"/>
    <w:multiLevelType w:val="hybridMultilevel"/>
    <w:tmpl w:val="EBC20332"/>
    <w:lvl w:ilvl="0" w:tplc="A29CCA92">
      <w:start w:val="56"/>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673C2F09"/>
    <w:multiLevelType w:val="multilevel"/>
    <w:tmpl w:val="9E6C3AE4"/>
    <w:lvl w:ilvl="0">
      <w:start w:val="1"/>
      <w:numFmt w:val="upperRoman"/>
      <w:lvlText w:val="%1."/>
      <w:lvlJc w:val="left"/>
      <w:pPr>
        <w:ind w:left="2978"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2">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3">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4">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5">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6">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7">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lvl w:ilvl="8">
      <w:start w:val="1"/>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4"/>
        <w:szCs w:val="24"/>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D8"/>
    <w:rsid w:val="0001381F"/>
    <w:rsid w:val="00371951"/>
    <w:rsid w:val="00384FEA"/>
    <w:rsid w:val="00525F69"/>
    <w:rsid w:val="00621DD7"/>
    <w:rsid w:val="0072576F"/>
    <w:rsid w:val="008965F9"/>
    <w:rsid w:val="008D08C2"/>
    <w:rsid w:val="00A7708C"/>
    <w:rsid w:val="00B60AB3"/>
    <w:rsid w:val="00B849BB"/>
    <w:rsid w:val="00D0459D"/>
    <w:rsid w:val="00D80FDA"/>
    <w:rsid w:val="00E95BD8"/>
    <w:rsid w:val="00F4219E"/>
    <w:rsid w:val="00F60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F3C45-A5FD-4AA7-9F4E-E1A7BD74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8C2"/>
    <w:pPr>
      <w:widowControl w:val="0"/>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95BD8"/>
    <w:pPr>
      <w:spacing w:after="0" w:line="240" w:lineRule="auto"/>
    </w:pPr>
  </w:style>
  <w:style w:type="character" w:styleId="Hipersaitas">
    <w:name w:val="Hyperlink"/>
    <w:basedOn w:val="Numatytasispastraiposriftas"/>
    <w:uiPriority w:val="99"/>
    <w:unhideWhenUsed/>
    <w:rsid w:val="008D08C2"/>
    <w:rPr>
      <w:rFonts w:ascii="Times New Roman" w:hAnsi="Times New Roman" w:cs="Times New Roman" w:hint="default"/>
      <w:color w:val="000000"/>
      <w:u w:val="single"/>
    </w:rPr>
  </w:style>
  <w:style w:type="character" w:customStyle="1" w:styleId="Bodytext2">
    <w:name w:val="Body text (2)_"/>
    <w:basedOn w:val="Numatytasispastraiposriftas"/>
    <w:link w:val="Bodytext21"/>
    <w:uiPriority w:val="99"/>
    <w:locked/>
    <w:rsid w:val="008D08C2"/>
    <w:rPr>
      <w:rFonts w:ascii="Times New Roman" w:hAnsi="Times New Roman" w:cs="Times New Roman"/>
      <w:shd w:val="clear" w:color="auto" w:fill="FFFFFF"/>
    </w:rPr>
  </w:style>
  <w:style w:type="paragraph" w:customStyle="1" w:styleId="Bodytext21">
    <w:name w:val="Body text (2)1"/>
    <w:basedOn w:val="prastasis"/>
    <w:link w:val="Bodytext2"/>
    <w:uiPriority w:val="99"/>
    <w:rsid w:val="008D08C2"/>
    <w:pPr>
      <w:shd w:val="clear" w:color="auto" w:fill="FFFFFF"/>
      <w:spacing w:after="240" w:line="278" w:lineRule="exact"/>
    </w:pPr>
    <w:rPr>
      <w:rFonts w:ascii="Times New Roman" w:eastAsiaTheme="minorHAnsi" w:hAnsi="Times New Roman" w:cs="Times New Roman"/>
      <w:color w:val="auto"/>
      <w:sz w:val="22"/>
      <w:szCs w:val="22"/>
      <w:lang w:eastAsia="en-US"/>
    </w:rPr>
  </w:style>
  <w:style w:type="character" w:customStyle="1" w:styleId="Heading1">
    <w:name w:val="Heading #1_"/>
    <w:basedOn w:val="Numatytasispastraiposriftas"/>
    <w:link w:val="Heading10"/>
    <w:uiPriority w:val="99"/>
    <w:locked/>
    <w:rsid w:val="008D08C2"/>
    <w:rPr>
      <w:rFonts w:ascii="Times New Roman" w:hAnsi="Times New Roman" w:cs="Times New Roman"/>
      <w:b/>
      <w:bCs/>
      <w:shd w:val="clear" w:color="auto" w:fill="FFFFFF"/>
    </w:rPr>
  </w:style>
  <w:style w:type="paragraph" w:customStyle="1" w:styleId="Heading10">
    <w:name w:val="Heading #1"/>
    <w:basedOn w:val="prastasis"/>
    <w:link w:val="Heading1"/>
    <w:uiPriority w:val="99"/>
    <w:rsid w:val="008D08C2"/>
    <w:pPr>
      <w:shd w:val="clear" w:color="auto" w:fill="FFFFFF"/>
      <w:spacing w:before="240" w:line="274" w:lineRule="exact"/>
      <w:jc w:val="center"/>
      <w:outlineLvl w:val="0"/>
    </w:pPr>
    <w:rPr>
      <w:rFonts w:ascii="Times New Roman" w:eastAsiaTheme="minorHAnsi" w:hAnsi="Times New Roman" w:cs="Times New Roman"/>
      <w:b/>
      <w:bCs/>
      <w:color w:val="auto"/>
      <w:sz w:val="22"/>
      <w:szCs w:val="22"/>
      <w:lang w:eastAsia="en-US"/>
    </w:rPr>
  </w:style>
  <w:style w:type="character" w:customStyle="1" w:styleId="Bodytext212pt">
    <w:name w:val="Body text (2) + 12 pt"/>
    <w:aliases w:val="Bold"/>
    <w:basedOn w:val="Bodytext2"/>
    <w:uiPriority w:val="99"/>
    <w:rsid w:val="008D08C2"/>
    <w:rPr>
      <w:rFonts w:ascii="Times New Roman" w:hAnsi="Times New Roman" w:cs="Times New Roman"/>
      <w:b/>
      <w:bCs/>
      <w:sz w:val="24"/>
      <w:szCs w:val="24"/>
      <w:shd w:val="clear" w:color="auto" w:fill="FFFFFF"/>
    </w:rPr>
  </w:style>
  <w:style w:type="character" w:customStyle="1" w:styleId="Bodytext211">
    <w:name w:val="Body text (2) + 11"/>
    <w:aliases w:val="5 pt"/>
    <w:basedOn w:val="Bodytext2"/>
    <w:uiPriority w:val="99"/>
    <w:rsid w:val="008D08C2"/>
    <w:rPr>
      <w:rFonts w:ascii="Times New Roman" w:hAnsi="Times New Roman" w:cs="Times New Roman"/>
      <w:sz w:val="23"/>
      <w:szCs w:val="23"/>
      <w:u w:val="single"/>
      <w:shd w:val="clear" w:color="auto" w:fill="FFFFFF"/>
      <w:lang w:val="en-US" w:eastAsia="en-US"/>
    </w:rPr>
  </w:style>
  <w:style w:type="character" w:customStyle="1" w:styleId="Bodytext2112">
    <w:name w:val="Body text (2) + 112"/>
    <w:aliases w:val="5 pt2"/>
    <w:basedOn w:val="Bodytext2"/>
    <w:uiPriority w:val="99"/>
    <w:rsid w:val="008D08C2"/>
    <w:rPr>
      <w:rFonts w:ascii="Times New Roman" w:hAnsi="Times New Roman" w:cs="Times New Roman"/>
      <w:sz w:val="23"/>
      <w:szCs w:val="23"/>
      <w:shd w:val="clear" w:color="auto" w:fill="FFFFFF"/>
      <w:lang w:val="en-US" w:eastAsia="en-US"/>
    </w:rPr>
  </w:style>
  <w:style w:type="paragraph" w:styleId="Debesliotekstas">
    <w:name w:val="Balloon Text"/>
    <w:basedOn w:val="prastasis"/>
    <w:link w:val="DebesliotekstasDiagrama"/>
    <w:uiPriority w:val="99"/>
    <w:semiHidden/>
    <w:unhideWhenUsed/>
    <w:rsid w:val="00F421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19E"/>
    <w:rPr>
      <w:rFonts w:ascii="Segoe UI" w:eastAsia="Arial Unicode MS"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0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u.lt/" TargetMode="External"/><Relationship Id="rId3" Type="http://schemas.openxmlformats.org/officeDocument/2006/relationships/settings" Target="settings.xml"/><Relationship Id="rId7" Type="http://schemas.openxmlformats.org/officeDocument/2006/relationships/hyperlink" Target="http://www.evarzvtvne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u.lt" TargetMode="External"/><Relationship Id="rId5" Type="http://schemas.openxmlformats.org/officeDocument/2006/relationships/hyperlink" Target="http://www.pbu.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10165</Words>
  <Characters>5795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Dell</cp:lastModifiedBy>
  <cp:revision>2</cp:revision>
  <cp:lastPrinted>2024-05-21T07:03:00Z</cp:lastPrinted>
  <dcterms:created xsi:type="dcterms:W3CDTF">2025-09-04T05:12:00Z</dcterms:created>
  <dcterms:modified xsi:type="dcterms:W3CDTF">2025-09-04T05:12:00Z</dcterms:modified>
</cp:coreProperties>
</file>